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A7D9" w14:textId="77777777" w:rsidR="00A16E30" w:rsidRDefault="00866B06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28002180" w14:textId="77777777" w:rsidR="00F65540" w:rsidRPr="001E3584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2811F41B" w14:textId="77777777" w:rsidR="00DF7D45" w:rsidRPr="00DF7D45" w:rsidRDefault="00F65540" w:rsidP="000226E3">
      <w:pPr>
        <w:spacing w:line="600" w:lineRule="exact"/>
        <w:rPr>
          <w:szCs w:val="24"/>
        </w:rPr>
      </w:pP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利用者（代表）　</w:t>
      </w:r>
      <w:r w:rsidR="00F10AD9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0226E3">
        <w:rPr>
          <w:rFonts w:hint="eastAsia"/>
          <w:szCs w:val="24"/>
        </w:rPr>
        <w:t xml:space="preserve">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>利</w:t>
      </w:r>
      <w:r w:rsidR="003838B5">
        <w:rPr>
          <w:rFonts w:ascii="ＭＳ ゴシック" w:eastAsia="ＭＳ ゴシック" w:hAnsi="ＭＳ ゴシック" w:hint="eastAsia"/>
          <w:szCs w:val="24"/>
          <w:u w:val="single"/>
        </w:rPr>
        <w:t xml:space="preserve"> 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>用</w:t>
      </w:r>
      <w:r w:rsidR="003838B5">
        <w:rPr>
          <w:rFonts w:ascii="ＭＳ ゴシック" w:eastAsia="ＭＳ ゴシック" w:hAnsi="ＭＳ ゴシック" w:hint="eastAsia"/>
          <w:szCs w:val="24"/>
          <w:u w:val="single"/>
        </w:rPr>
        <w:t xml:space="preserve"> 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日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令和</w:t>
      </w:r>
      <w:r w:rsidR="00F10AD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CE5DF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10AD9">
        <w:rPr>
          <w:rFonts w:ascii="ＭＳ ゴシック" w:eastAsia="ＭＳ ゴシック" w:hAnsi="ＭＳ ゴシック"/>
          <w:sz w:val="22"/>
          <w:u w:val="single"/>
        </w:rPr>
        <w:t xml:space="preserve">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F10AD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F10AD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曜日）</w:t>
      </w:r>
    </w:p>
    <w:p w14:paraId="53CE8A05" w14:textId="77777777" w:rsidR="000226E3" w:rsidRPr="000226E3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</w:t>
      </w:r>
      <w:r w:rsidR="00F10AD9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 w:rsidR="00866B06" w:rsidRPr="001C5DA1">
        <w:rPr>
          <w:rFonts w:hint="eastAsia"/>
          <w:szCs w:val="24"/>
        </w:rPr>
        <w:t xml:space="preserve">　</w:t>
      </w:r>
      <w:r w:rsidR="00866B06">
        <w:rPr>
          <w:rFonts w:hint="eastAsia"/>
          <w:szCs w:val="24"/>
        </w:rPr>
        <w:t xml:space="preserve">　</w:t>
      </w:r>
      <w:r w:rsidR="00866B06" w:rsidRPr="001C5DA1">
        <w:rPr>
          <w:rFonts w:hint="eastAsia"/>
          <w:szCs w:val="24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</w:t>
      </w:r>
      <w:r w:rsidR="00F10AD9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CE5DFF">
        <w:rPr>
          <w:rFonts w:ascii="ＭＳ ゴシック" w:eastAsia="ＭＳ ゴシック" w:hAnsi="ＭＳ ゴシック" w:hint="eastAsia"/>
          <w:szCs w:val="24"/>
          <w:u w:val="single"/>
        </w:rPr>
        <w:t>：</w:t>
      </w:r>
      <w:r w:rsidR="00F10AD9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CE5DFF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～　</w:t>
      </w:r>
      <w:r w:rsidR="00CE5DFF">
        <w:rPr>
          <w:rFonts w:ascii="ＭＳ ゴシック" w:eastAsia="ＭＳ ゴシック" w:hAnsi="ＭＳ ゴシック" w:hint="eastAsia"/>
          <w:szCs w:val="24"/>
          <w:u w:val="single"/>
        </w:rPr>
        <w:t>：</w:t>
      </w:r>
      <w:r w:rsidR="00F10AD9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73485B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 w:rsidR="00CE5DFF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</w:p>
    <w:p w14:paraId="3591D655" w14:textId="77777777" w:rsidR="00E53008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DF7D45">
        <w:rPr>
          <w:rFonts w:hint="eastAsia"/>
          <w:szCs w:val="24"/>
        </w:rPr>
        <w:t>住　所</w:t>
      </w:r>
      <w:r w:rsidRPr="000226E3">
        <w:rPr>
          <w:rFonts w:hint="eastAsia"/>
          <w:szCs w:val="24"/>
        </w:rPr>
        <w:t>（</w:t>
      </w:r>
      <w:r w:rsidR="007B3E78">
        <w:rPr>
          <w:rFonts w:hint="eastAsia"/>
          <w:szCs w:val="24"/>
        </w:rPr>
        <w:t>２</w:t>
      </w:r>
      <w:r w:rsidRPr="000226E3">
        <w:rPr>
          <w:rFonts w:hint="eastAsia"/>
          <w:szCs w:val="24"/>
        </w:rPr>
        <w:t xml:space="preserve">回目以降省略可）※　</w:t>
      </w:r>
      <w:r>
        <w:rPr>
          <w:rFonts w:hint="eastAsia"/>
          <w:szCs w:val="24"/>
        </w:rPr>
        <w:t xml:space="preserve">　</w:t>
      </w:r>
      <w:r w:rsidR="00DF7D45">
        <w:rPr>
          <w:rFonts w:hint="eastAsia"/>
          <w:szCs w:val="24"/>
        </w:rPr>
        <w:t xml:space="preserve">　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CE5DFF">
        <w:rPr>
          <w:rFonts w:ascii="ＭＳ ゴシック" w:eastAsia="ＭＳ ゴシック" w:hAnsi="ＭＳ ゴシック" w:hint="eastAsia"/>
          <w:szCs w:val="24"/>
          <w:u w:val="single"/>
        </w:rPr>
        <w:t xml:space="preserve">　フロア</w:t>
      </w:r>
      <w:r w:rsidR="00CE5DFF">
        <w:rPr>
          <w:rFonts w:ascii="ＭＳ ゴシック" w:eastAsia="ＭＳ ゴシック" w:hAnsi="ＭＳ ゴシック"/>
          <w:szCs w:val="24"/>
          <w:u w:val="single"/>
        </w:rPr>
        <w:t>・WC・玄関</w:t>
      </w:r>
      <w:r w:rsidR="00783AFA">
        <w:rPr>
          <w:rFonts w:ascii="ＭＳ ゴシック" w:eastAsia="ＭＳ ゴシック" w:hAnsi="ＭＳ ゴシック"/>
          <w:szCs w:val="24"/>
          <w:u w:val="single"/>
        </w:rPr>
        <w:t xml:space="preserve">　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73485B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</w:p>
    <w:p w14:paraId="36D83FAA" w14:textId="77777777" w:rsidR="00F65540" w:rsidRDefault="00F65540" w:rsidP="00F65540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EC71A4">
        <w:rPr>
          <w:rFonts w:hint="eastAsia"/>
          <w:szCs w:val="24"/>
          <w:u w:val="dotDash"/>
        </w:rPr>
        <w:t xml:space="preserve">　</w:t>
      </w:r>
      <w:r w:rsidR="00CE5DFF">
        <w:rPr>
          <w:rFonts w:hint="eastAsia"/>
          <w:szCs w:val="24"/>
          <w:u w:val="dotDash"/>
        </w:rPr>
        <w:t>〒</w:t>
      </w:r>
      <w:r w:rsidR="00F10AD9">
        <w:rPr>
          <w:rFonts w:hint="eastAsia"/>
          <w:szCs w:val="24"/>
          <w:u w:val="dotDash"/>
        </w:rPr>
        <w:t xml:space="preserve">　　　　　　　　　　　　　　　　　　　　　　　　　　　　　　　　</w:t>
      </w:r>
      <w:r w:rsidRPr="00EC71A4">
        <w:rPr>
          <w:rFonts w:hint="eastAsia"/>
          <w:szCs w:val="24"/>
          <w:u w:val="dotDash"/>
        </w:rPr>
        <w:t xml:space="preserve">　　　　　</w:t>
      </w:r>
    </w:p>
    <w:p w14:paraId="210F2CDC" w14:textId="77777777" w:rsidR="00F65540" w:rsidRPr="00F65540" w:rsidRDefault="00F65540" w:rsidP="000226E3">
      <w:pPr>
        <w:spacing w:line="600" w:lineRule="exact"/>
        <w:rPr>
          <w:szCs w:val="24"/>
          <w:u w:val="single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C6BCC" wp14:editId="29B02C14">
                <wp:simplePos x="0" y="0"/>
                <wp:positionH relativeFrom="margin">
                  <wp:align>left</wp:align>
                </wp:positionH>
                <wp:positionV relativeFrom="paragraph">
                  <wp:posOffset>59928</wp:posOffset>
                </wp:positionV>
                <wp:extent cx="5310130" cy="275422"/>
                <wp:effectExtent l="0" t="0" r="2413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130" cy="2754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85416" w14:textId="77777777" w:rsidR="00DF7D45" w:rsidRPr="00DF7D45" w:rsidRDefault="00DF7D45" w:rsidP="00E2042C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7D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※当体育施設を１ヵ月以内に複数回利用される場合、住所の記載は省略していただいて構いません。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C6BCC" id="角丸四角形 4" o:spid="_x0000_s1026" style="position:absolute;left:0;text-align:left;margin-left:0;margin-top:4.7pt;width:418.1pt;height:21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KXbAIAAC4FAAAOAAAAZHJzL2Uyb0RvYy54bWysVE1v2zAMvQ/YfxB0X/3RZB9BnSJo0WFA&#10;0RZth54VWaoNyKJGKXGyXz9KdpyiLXYYloNDieQj9fSos/NdZ9hWoW/BVrw4yTlTVkLd2ueK/3y8&#10;+vSVMx+ErYUBqyq+V56fLz9+OOvdQpXQgKkVMgKxftG7ijchuEWWedmoTvgTcMqSUwN2ItASn7Ma&#10;RU/oncnKPP+c9YC1Q5DKe9q9HJx8mfC1VjLcau1VYKbi1FtIX0zfdfxmyzOxeEbhmlaObYh/6KIT&#10;raWiE9SlCIJtsH0D1bUSwYMOJxK6DLRupUpnoNMU+avTPDTCqXQWIse7iSb//2DlzfbB3SHR0Du/&#10;8GTGU+w0dvGf+mO7RNZ+IkvtApO0OT8t8uKUOJXkK7/MZ2UZ2cyO2Q59+K6gY9GoOMLG1vd0I4ko&#10;sb32YYg/xMWKFq5aY+L+sZ9khb1RMcDYe6VZW1MHZQJKUlEXBtlW0CULKZUNxeBqRK2G7XlOv7G/&#10;KSN1mwAjsqbCE/YIEGX4Fntoe4yPqSopbUrO/9bYkDxlpMpgw5TctRbwPQBDpxorD/EHkgZqIkth&#10;t95RSDTXUO/vkCEMkvdOXrV0DdfChzuBpHG6OZrbcEsfbaCvOIwWZw3g7/f2YzxJj7yc9TQzFfe/&#10;NgIVZ+aHJVF+K2azOGRpMZt/KWmBLz3rlx676S6AbqygF8LJZMb4YA6mRuieaLxXsSq5hJVUu+Iy&#10;4GFxEYZZpgdCqtUqhdFgORGu7YOTETwSHBX2uHsS6EYtBlLxDRzmSyxeqXGIjZkWVpsAuk1SPfI6&#10;Uk9DmTQ0PiBx6l+uU9TxmVv+AQAA//8DAFBLAwQUAAYACAAAACEApq4KLN4AAAAFAQAADwAAAGRy&#10;cy9kb3ducmV2LnhtbEyPwU7DMBBE70j8g7VI3KhDKFUI2VQIhGhBHCgc4ObG2yQiXke20yR/jznB&#10;cTSjmTfFejKdOJLzrWWEy0UCgriyuuUa4eP98SID4YNirTrLhDCTh3V5elKoXNuR3+i4C7WIJexz&#10;hdCE0OdS+qoho/zC9sTRO1hnVIjS1VI7NcZy08k0SVbSqJbjQqN6um+o+t4NBiGrX+fluNkOmyc3&#10;f748jP3h+WuLeH423d2CCDSFvzD84kd0KCPT3g6svegQ4pGAcLMEEc3sapWC2CNcpxnIspD/6csf&#10;AAAA//8DAFBLAQItABQABgAIAAAAIQC2gziS/gAAAOEBAAATAAAAAAAAAAAAAAAAAAAAAABbQ29u&#10;dGVudF9UeXBlc10ueG1sUEsBAi0AFAAGAAgAAAAhADj9If/WAAAAlAEAAAsAAAAAAAAAAAAAAAAA&#10;LwEAAF9yZWxzLy5yZWxzUEsBAi0AFAAGAAgAAAAhAIVpIpdsAgAALgUAAA4AAAAAAAAAAAAAAAAA&#10;LgIAAGRycy9lMm9Eb2MueG1sUEsBAi0AFAAGAAgAAAAhAKauCizeAAAABQEAAA8AAAAAAAAAAAAA&#10;AAAAxgQAAGRycy9kb3ducmV2LnhtbFBLBQYAAAAABAAEAPMAAADRBQAAAAA=&#10;" filled="f" strokecolor="#1f4d78 [1604]" strokeweight="1pt">
                <v:stroke joinstyle="miter"/>
                <v:textbox>
                  <w:txbxContent>
                    <w:p w14:paraId="6B185416" w14:textId="77777777" w:rsidR="00DF7D45" w:rsidRPr="00DF7D45" w:rsidRDefault="00DF7D45" w:rsidP="00E2042C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DF7D4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※当体育施設を１ヵ月以内に複数回利用される場合、住所の記載は省略していただいて構いません。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38AE11" w14:textId="77777777" w:rsidR="00DF7D45" w:rsidRDefault="00DF7D45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14:paraId="3F7A9A38" w14:textId="7777777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D7B1A3A" w14:textId="7777777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7D33B" wp14:editId="698F61B6">
                <wp:simplePos x="0" y="0"/>
                <wp:positionH relativeFrom="margin">
                  <wp:posOffset>-168910</wp:posOffset>
                </wp:positionH>
                <wp:positionV relativeFrom="paragraph">
                  <wp:posOffset>68932</wp:posOffset>
                </wp:positionV>
                <wp:extent cx="6478540" cy="1147864"/>
                <wp:effectExtent l="0" t="0" r="1778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147864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3B87C" w14:textId="77777777"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複数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される場合は、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利用者</w:t>
                            </w:r>
                            <w:r w:rsidR="001E1A59">
                              <w:rPr>
                                <w:rFonts w:ascii="ＭＳ ゴシック" w:eastAsia="ＭＳ ゴシック" w:hAnsi="ＭＳ ゴシック"/>
                              </w:rPr>
                              <w:t>全員で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確認のうえ、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7D33B" id="角丸四角形 3" o:spid="_x0000_s1027" style="position:absolute;left:0;text-align:left;margin-left:-13.3pt;margin-top:5.45pt;width:510.1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2EwiQIAAHMFAAAOAAAAZHJzL2Uyb0RvYy54bWysVN1P2zAQf5+0/8Hy+0hTlTIqUlRRMU1C&#10;gICJZ9exm2iOz7Ovbbq/fmcnTYH1adpLcuf73ffH1XXbGLZVPtRgC56fjThTVkJZ23XBf7zcfvnK&#10;WUBhS2HAqoLvVeDX88+frnZupsZQgSmVZ2TEhtnOFbxCdLMsC7JSjQhn4JQloQbfCCTWr7PSix1Z&#10;b0w2Ho2m2Q586TxIFQK9Ljshnyf7WiuJD1oHhcwUnGLD9PXpu4rfbH4lZmsvXFXLPgzxD1E0orbk&#10;dDC1FCjYxtd/mWpq6SGAxjMJTQZa11KlHCibfPQhm+dKOJVyoeIEN5Qp/D+z8n777B49lWHnwiwQ&#10;GbNotW/in+JjbSrWfiiWapFJepxOLr6eT6imkmR5Ttx0EsuZHdWdD/hNQcMiUXAPG1s+UUtSpcT2&#10;LmCHP+CiS2PZjuxdjs6j6caVBQ92nTQCmLq8rY2JuDQh6sZ4thXUW2zz3vk7VLS8FKHqQGEfloA9&#10;zliK9Zh0onBvVBfEk9KsLinNcec6zuPRm5BSWZwOlggd1TTFNijmpxQNHsLssVFNpTkdFEenFN97&#10;HDSSV7A4KDe1BX/KQPlz8NzhD9l3Ocf0sV21lDRVPyYWX1ZQ7h8989DtTXDytqaK3omAj8LTolCP&#10;aPnxgT7aADUOeoqzCvzvU+8RT/NLUs52tHjU318b4RVn5rulyb7MJ3GqMDGT84sxMf6tZPVWYjfN&#10;DVD/czozTiYy4tEcSO2heaUbsYheSSSsJN8Fl+gPzA12B4GujFSLRYLRdjqBd/bZyWg81jnO0kv7&#10;Krzr5xlpFe7hsKRi9mGiO2zUtLDYIOg6jfuxrn0HaLPT1vRXKJ6Ot3xCHW/l/A8AAAD//wMAUEsD&#10;BBQABgAIAAAAIQB2nYcs4QAAAAoBAAAPAAAAZHJzL2Rvd25yZXYueG1sTI/BTsMwEETvSPyDtUhc&#10;UOu0qCkJcSqEQIhDJWgrUG5uvMSBeB3Fbhv+nuUEx515mp0pVqPrxBGH0HpSMJsmIJBqb1pqFOy2&#10;j5MbECFqMrrzhAq+McCqPD8rdG78iV7xuImN4BAKuVZgY+xzKUNt0ekw9T0Sex9+cDryOTTSDPrE&#10;4a6T8yRJpdMt8Qere7y3WH9tDk7B21X6/KIXVUXv9GA/d4u4rp6iUpcX490tiIhj/IPhtz5Xh5I7&#10;7f2BTBCdgsk8TRllI8lAMJBl1yzsWchmS5BlIf9PKH8AAAD//wMAUEsBAi0AFAAGAAgAAAAhALaD&#10;OJL+AAAA4QEAABMAAAAAAAAAAAAAAAAAAAAAAFtDb250ZW50X1R5cGVzXS54bWxQSwECLQAUAAYA&#10;CAAAACEAOP0h/9YAAACUAQAACwAAAAAAAAAAAAAAAAAvAQAAX3JlbHMvLnJlbHNQSwECLQAUAAYA&#10;CAAAACEAefthMIkCAABzBQAADgAAAAAAAAAAAAAAAAAuAgAAZHJzL2Uyb0RvYy54bWxQSwECLQAU&#10;AAYACAAAACEAdp2HLOEAAAAKAQAADwAAAAAAAAAAAAAAAADjBAAAZHJzL2Rvd25yZXYueG1sUEsF&#10;BgAAAAAEAAQA8wAAAPEFAAAAAA==&#10;" fillcolor="white [3201]" strokecolor="black [3213]" strokeweight="1.5pt">
                <v:stroke dashstyle="1 1" joinstyle="miter"/>
                <v:textbox>
                  <w:txbxContent>
                    <w:p w14:paraId="1143B87C" w14:textId="77777777"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複数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される場合は、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利用者</w:t>
                      </w:r>
                      <w:r w:rsidR="001E1A59">
                        <w:rPr>
                          <w:rFonts w:ascii="ＭＳ ゴシック" w:eastAsia="ＭＳ ゴシック" w:hAnsi="ＭＳ ゴシック"/>
                        </w:rPr>
                        <w:t>全員で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確認のうえ、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AA12A3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5599E2D0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0B9F191C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71930EF3" w14:textId="77777777" w:rsidR="00C242A4" w:rsidRDefault="00C242A4" w:rsidP="00171BD0">
      <w:pPr>
        <w:rPr>
          <w:szCs w:val="24"/>
        </w:rPr>
      </w:pPr>
    </w:p>
    <w:p w14:paraId="31B180EE" w14:textId="77777777"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01ABFFA9" w14:textId="77777777" w:rsidR="00E2042C" w:rsidRDefault="00CE5DFF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476CF" wp14:editId="0C6EA810">
                <wp:simplePos x="0" y="0"/>
                <wp:positionH relativeFrom="margin">
                  <wp:align>center</wp:align>
                </wp:positionH>
                <wp:positionV relativeFrom="paragraph">
                  <wp:posOffset>4741545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73FF0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49ACDDB0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476CF" id="正方形/長方形 1" o:spid="_x0000_s1028" style="position:absolute;left:0;text-align:left;margin-left:0;margin-top:373.35pt;width:506.8pt;height:45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g3VwIAAP4EAAAOAAAAZHJzL2Uyb0RvYy54bWysVMFu2zAMvQ/YPwi6r07SxOuCOkXQosOA&#10;og3aDj0rstQYk0WNUmJnXz9Kdtysy2nYRZZEPlJ8fPTlVVsbtlPoK7AFH5+NOFNWQlnZ14J/f779&#10;dMGZD8KWwoBVBd8rz68WHz9cNm6uJrABUypkFMT6eeMKvgnBzbPMy42qhT8DpywZNWAtAh3xNStR&#10;NBS9NtlkNMqzBrB0CFJ5T7c3nZEvUnytlQwPWnsVmCk4vS2kFdO6jmu2uBTzVxRuU8n+GeIfXlGL&#10;ylLSIdSNCIJtsforVF1JBA86nEmoM9C6kirVQNWMR++qedoIp1ItRI53A03+/4WV97snt0KioXF+&#10;7mkbq2g11vFL72NtIms/kKXawCRd5tPz/DwnTiXZZhfns3wW2cze0A59+KqgZnFTcKRmJI7E7s6H&#10;zvXgQri3/GkX9kbFJxj7qDSrSso4SegkDXVtkO0ENVVIqWzI+9TJO8J0ZcwAHJ8CmjDuQb1vhKkk&#10;mQE4OgX8M+OASFnBhgFcVxbwVIDyx5C58z9U39Ucyw/tuqWiY819a9ZQ7lfIEDoJeydvK6L1Tviw&#10;EkiapU7QHIYHWrSBpuDQ7zjbAP46dR/9SUpk5ayhGSi4/7kVqDgz3yyJ7Mt4Oo1Dkw7T2ecJHfDY&#10;sj622G19DdSRMU28k2kb/YM5bDVC/ULjuoxZySSspNwFlwEPh+vQzSYNvFTLZXKjQXEi3NknJ2Pw&#10;yHOUzXP7ItD12gqkyns4zIuYv5NY5xuRFpbbALpK+otMd7z2HaAhSwrufwhxio/Pyevtt7X4DQAA&#10;//8DAFBLAwQUAAYACAAAACEAg5Ihyd0AAAAJAQAADwAAAGRycy9kb3ducmV2LnhtbEyPQU+DQBSE&#10;7yb9D5vXxJtdEEMReTRVU73Wqu11yz6ByL4l7NLiv3d70uNkJjPfFKvJdOJEg2stI8SLCARxZXXL&#10;NcLH++YmA+G8Yq06y4TwQw5W5eyqULm2Z36j087XIpSwyxVC432fS+mqhoxyC9sTB+/LDkb5IIda&#10;6kGdQ7np5G0UpdKolsNCo3p6aqj63o0GYaxeHg91v94+bxJ+lTa+N597jXg9n9YPIDxN/i8MF/yA&#10;DmVgOtqRtRMdQjjiEZZ36RLExY7iJAVxRMiSLAVZFvL/g/IXAAD//wMAUEsBAi0AFAAGAAgAAAAh&#10;ALaDOJL+AAAA4QEAABMAAAAAAAAAAAAAAAAAAAAAAFtDb250ZW50X1R5cGVzXS54bWxQSwECLQAU&#10;AAYACAAAACEAOP0h/9YAAACUAQAACwAAAAAAAAAAAAAAAAAvAQAAX3JlbHMvLnJlbHNQSwECLQAU&#10;AAYACAAAACEAugKIN1cCAAD+BAAADgAAAAAAAAAAAAAAAAAuAgAAZHJzL2Uyb0RvYy54bWxQSwEC&#10;LQAUAAYACAAAACEAg5Ihyd0AAAAJAQAADwAAAAAAAAAAAAAAAACxBAAAZHJzL2Rvd25yZXYueG1s&#10;UEsFBgAAAAAEAAQA8wAAALsFAAAAAA==&#10;" fillcolor="white [3201]" strokecolor="#70ad47 [3209]" strokeweight="1pt">
                <v:textbox>
                  <w:txbxContent>
                    <w:p w14:paraId="72873FF0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49ACDDB0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  <w:r w:rsidR="00BC110D"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 w:rsidR="00BC110D"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041D1BFC" w14:textId="77777777" w:rsidTr="00E2042C">
        <w:tc>
          <w:tcPr>
            <w:tcW w:w="704" w:type="dxa"/>
            <w:shd w:val="clear" w:color="auto" w:fill="FFFF00"/>
          </w:tcPr>
          <w:p w14:paraId="3E7B97AA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2676211D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1CE1238A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5CC7C567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BC74486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569CA870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F6AFEC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5C77C953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ECE3FF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96D5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33EE6A7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0A51FA11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7A734A6B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33FADFD6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14:paraId="3A69DD0C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0D7018D8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05F31673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59B0FD10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75E92CFF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FBE642F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2075C0A8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06CAA9F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43DA7B71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CE5DFF" w14:paraId="3C53A9CB" w14:textId="77777777" w:rsidTr="00713594">
        <w:trPr>
          <w:trHeight w:val="726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36163983" w14:textId="77777777" w:rsidR="00CE5DFF" w:rsidRDefault="00CE5DFF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0DA939A6" w14:textId="77777777" w:rsidR="00CE5DFF" w:rsidRDefault="00CE5DFF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154DBA" w14:textId="77777777" w:rsidR="00CE5DFF" w:rsidRDefault="00CE5DFF" w:rsidP="00E2042C">
            <w:pPr>
              <w:rPr>
                <w:szCs w:val="24"/>
              </w:rPr>
            </w:pPr>
          </w:p>
        </w:tc>
      </w:tr>
      <w:tr w:rsidR="00CE5DFF" w14:paraId="6CD635BA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70A5A6B0" w14:textId="77777777" w:rsidR="00CE5DFF" w:rsidRDefault="00CE5DFF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1DF894E4" w14:textId="77777777" w:rsidR="00CE5DFF" w:rsidRDefault="00CE5DFF" w:rsidP="00E2042C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74B87B" w14:textId="77777777" w:rsidR="00CE5DFF" w:rsidRDefault="00CE5DFF" w:rsidP="00E2042C">
            <w:pPr>
              <w:rPr>
                <w:szCs w:val="24"/>
              </w:rPr>
            </w:pPr>
          </w:p>
        </w:tc>
      </w:tr>
    </w:tbl>
    <w:p w14:paraId="70D801C0" w14:textId="77777777" w:rsidR="000226E3" w:rsidRDefault="000226E3" w:rsidP="00CE5DFF">
      <w:pPr>
        <w:rPr>
          <w:rFonts w:ascii="ＭＳ ゴシック" w:eastAsia="ＭＳ ゴシック" w:hAnsi="ＭＳ ゴシック"/>
          <w:szCs w:val="24"/>
        </w:rPr>
      </w:pPr>
    </w:p>
    <w:p w14:paraId="29C81338" w14:textId="77777777" w:rsidR="00C242A4" w:rsidRDefault="00DF7D45" w:rsidP="000226E3">
      <w:pPr>
        <w:ind w:firstLineChars="200" w:firstLine="540"/>
        <w:rPr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21E85" wp14:editId="79C98A56">
                <wp:simplePos x="0" y="0"/>
                <wp:positionH relativeFrom="margin">
                  <wp:posOffset>-366082</wp:posOffset>
                </wp:positionH>
                <wp:positionV relativeFrom="paragraph">
                  <wp:posOffset>-10030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80EC74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21E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28.85pt;margin-top:-.8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PbRAIAAJQEAAAOAAAAZHJzL2Uyb0RvYy54bWysVN1v2jAQf5+0/8Hy+wgE2tGIUDEqpkmo&#10;rUSrPhvHJpEcn2cbEvbX7+yEj3Z7msaDufOd7+P3u8vsvq0VOQjrKtA5HQ2GlAjNoaj0LqevL6sv&#10;U0qcZ7pgCrTI6VE4ej///GnWmEykUIIqhCUYRLusMTktvTdZkjheipq5ARih0SjB1syjandJYVmD&#10;0WuVpMPhbdKALYwFLpzD24fOSOcxvpSC+ycpnfBE5RRr8/G08dyGM5nPWLazzJQV78tg/1BFzSqN&#10;Sc+hHphnZG+rP0LVFbfgQPoBhzoBKSsuYg/YzWj4oZtNyYyIvSA4zpxhcv8vLH88bMyzJb79Bi0S&#10;GABpjMscXoZ+Wmnr8I+VErQjhMczbKL1hIdH4+lonCLRHG234zS9m4YwyeW1sc5/F1CTIOTUIi0R&#10;LXZYO9+5nlxCMgeqKlaVUlE5uqWy5MCQQSS+gIYSxZzHy5yu4q/P9u6Z0qQJ1dwMY6Z3tjhd4hx1&#10;u4ttY71XXqgpjU1cwAiSb7ctqYqcjk9AbaE4In4WutFyhq8qbHKNFT4zi7OEkOF++Cc8pAKsCXqJ&#10;khLsr7/dB3+kGK2UNDibOXU/98wKbPyHRvLvRpNJGOaoTG6+pqjYa8v22qL39RIQvBFuouFRDP5e&#10;nURpoX7DNVqErGhimmPunPqTuPTdxuAacrFYRCccX8P8Wm8MD6EDU4HCl/aNWdPz7HFCHuE0xSz7&#10;QHfnG15qWOw9yCrOQsC5Q7WHH0c/TlO/pmG3rvXodfmYzH8DAAD//wMAUEsDBBQABgAIAAAAIQBs&#10;TJV03wAAAAkBAAAPAAAAZHJzL2Rvd25yZXYueG1sTI/LTsMwEEX3SPyDNUhsUOu0KH2EOFUBVbCE&#10;wge48cSJGo+j2EnD3zNdwW5Gc3Tn3Hw3uVaM2IfGk4LFPAGBVHrTkFXw/XWYbUCEqMno1hMq+MEA&#10;u+L2JteZ8Rf6xPEYreAQCplWUMfYZVKGskanw9x3SHyrfO905LW30vT6wuGulcskWUmnG+IPte7w&#10;pcbyfBycgof35zc7VvLxUKXLofSv54+9TZS6v5v2TyAiTvEPhqs+q0PBTic/kAmiVTBL12tGeVis&#10;QFyBdMtdTgq2mwRkkcv/DYpfAAAA//8DAFBLAQItABQABgAIAAAAIQC2gziS/gAAAOEBAAATAAAA&#10;AAAAAAAAAAAAAAAAAABbQ29udGVudF9UeXBlc10ueG1sUEsBAi0AFAAGAAgAAAAhADj9If/WAAAA&#10;lAEAAAsAAAAAAAAAAAAAAAAALwEAAF9yZWxzLy5yZWxzUEsBAi0AFAAGAAgAAAAhAHIo89tEAgAA&#10;lAQAAA4AAAAAAAAAAAAAAAAALgIAAGRycy9lMm9Eb2MueG1sUEsBAi0AFAAGAAgAAAAhAGxMlXTf&#10;AAAACQEAAA8AAAAAAAAAAAAAAAAAngQAAGRycy9kb3ducmV2LnhtbFBLBQYAAAAABAAEAPMAAACq&#10;BQAAAAA=&#10;" fillcolor="window" strokecolor="white [3212]" strokeweight=".5pt">
                <v:textbox>
                  <w:txbxContent>
                    <w:p w14:paraId="2480EC74" w14:textId="77777777"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6178B" w14:textId="77777777" w:rsidR="00C242A4" w:rsidRPr="00C242A4" w:rsidRDefault="00C242A4" w:rsidP="00353D7C">
      <w:pPr>
        <w:jc w:val="center"/>
        <w:rPr>
          <w:sz w:val="48"/>
          <w:szCs w:val="48"/>
        </w:rPr>
      </w:pPr>
      <w:r w:rsidRPr="00C242A4">
        <w:rPr>
          <w:rFonts w:ascii="ＭＳ ゴシック" w:eastAsia="ＭＳ ゴシック" w:hAnsi="ＭＳ ゴシック"/>
          <w:sz w:val="48"/>
          <w:szCs w:val="48"/>
        </w:rPr>
        <w:lastRenderedPageBreak/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2187"/>
        <w:gridCol w:w="1915"/>
        <w:gridCol w:w="604"/>
        <w:gridCol w:w="2177"/>
        <w:gridCol w:w="1915"/>
      </w:tblGrid>
      <w:tr w:rsidR="00C242A4" w14:paraId="1AAE6BAA" w14:textId="77777777" w:rsidTr="005C3BDC">
        <w:tc>
          <w:tcPr>
            <w:tcW w:w="604" w:type="dxa"/>
            <w:shd w:val="clear" w:color="auto" w:fill="FFFF00"/>
          </w:tcPr>
          <w:p w14:paraId="48122548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87" w:type="dxa"/>
            <w:shd w:val="clear" w:color="auto" w:fill="FFFF00"/>
          </w:tcPr>
          <w:p w14:paraId="7B2D29AC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0EA4A89E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04" w:type="dxa"/>
            <w:shd w:val="clear" w:color="auto" w:fill="FFFF00"/>
          </w:tcPr>
          <w:p w14:paraId="5DE5760F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77" w:type="dxa"/>
            <w:shd w:val="clear" w:color="auto" w:fill="FFFF00"/>
          </w:tcPr>
          <w:p w14:paraId="46EF1449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5CEA1181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E92ACA" w14:paraId="7A951FCA" w14:textId="77777777" w:rsidTr="005C3BDC">
        <w:tc>
          <w:tcPr>
            <w:tcW w:w="604" w:type="dxa"/>
          </w:tcPr>
          <w:p w14:paraId="30651E84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187" w:type="dxa"/>
          </w:tcPr>
          <w:p w14:paraId="32508BEA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5714614E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604" w:type="dxa"/>
          </w:tcPr>
          <w:p w14:paraId="43E5CA3F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177" w:type="dxa"/>
          </w:tcPr>
          <w:p w14:paraId="618CB5B7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6E241DB8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</w:tr>
      <w:tr w:rsidR="00E92ACA" w14:paraId="38A4617F" w14:textId="77777777" w:rsidTr="005C3BDC">
        <w:tc>
          <w:tcPr>
            <w:tcW w:w="604" w:type="dxa"/>
          </w:tcPr>
          <w:p w14:paraId="45F183A4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187" w:type="dxa"/>
          </w:tcPr>
          <w:p w14:paraId="5D53FCC6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7A151BBB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604" w:type="dxa"/>
          </w:tcPr>
          <w:p w14:paraId="16D5D30A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177" w:type="dxa"/>
          </w:tcPr>
          <w:p w14:paraId="240DF516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46800749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</w:tr>
      <w:tr w:rsidR="00E92ACA" w14:paraId="1FADFF7F" w14:textId="77777777" w:rsidTr="005C3BDC">
        <w:tc>
          <w:tcPr>
            <w:tcW w:w="604" w:type="dxa"/>
          </w:tcPr>
          <w:p w14:paraId="153D2725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187" w:type="dxa"/>
          </w:tcPr>
          <w:p w14:paraId="66138065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15318740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604" w:type="dxa"/>
          </w:tcPr>
          <w:p w14:paraId="281E4C96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177" w:type="dxa"/>
          </w:tcPr>
          <w:p w14:paraId="2D6CE205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4527B741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</w:tr>
      <w:tr w:rsidR="00E92ACA" w14:paraId="4A6B9760" w14:textId="77777777" w:rsidTr="005C3BDC">
        <w:tc>
          <w:tcPr>
            <w:tcW w:w="604" w:type="dxa"/>
          </w:tcPr>
          <w:p w14:paraId="712F7E87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187" w:type="dxa"/>
          </w:tcPr>
          <w:p w14:paraId="4616079D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562EF491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604" w:type="dxa"/>
          </w:tcPr>
          <w:p w14:paraId="6269330B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177" w:type="dxa"/>
          </w:tcPr>
          <w:p w14:paraId="78D81B10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15932E80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</w:tr>
      <w:tr w:rsidR="00E92ACA" w14:paraId="572C6387" w14:textId="77777777" w:rsidTr="005C3BDC">
        <w:tc>
          <w:tcPr>
            <w:tcW w:w="604" w:type="dxa"/>
          </w:tcPr>
          <w:p w14:paraId="1C9B2487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187" w:type="dxa"/>
          </w:tcPr>
          <w:p w14:paraId="06D5230B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39AE01DD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604" w:type="dxa"/>
          </w:tcPr>
          <w:p w14:paraId="638A3CD8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177" w:type="dxa"/>
          </w:tcPr>
          <w:p w14:paraId="494D2833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300BFE6D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</w:tr>
      <w:tr w:rsidR="00E92ACA" w14:paraId="507D3F2C" w14:textId="77777777" w:rsidTr="005C3BDC">
        <w:tc>
          <w:tcPr>
            <w:tcW w:w="604" w:type="dxa"/>
          </w:tcPr>
          <w:p w14:paraId="5CF31A44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187" w:type="dxa"/>
          </w:tcPr>
          <w:p w14:paraId="754395F1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3CDC2654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604" w:type="dxa"/>
          </w:tcPr>
          <w:p w14:paraId="64B72E05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177" w:type="dxa"/>
          </w:tcPr>
          <w:p w14:paraId="626D56EC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17AC8529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</w:tr>
      <w:tr w:rsidR="00E92ACA" w14:paraId="7A04BA03" w14:textId="77777777" w:rsidTr="005C3BDC">
        <w:tc>
          <w:tcPr>
            <w:tcW w:w="604" w:type="dxa"/>
          </w:tcPr>
          <w:p w14:paraId="6FED6D8C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187" w:type="dxa"/>
          </w:tcPr>
          <w:p w14:paraId="029089A7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7DFD6D75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604" w:type="dxa"/>
          </w:tcPr>
          <w:p w14:paraId="7E5D1EA2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177" w:type="dxa"/>
          </w:tcPr>
          <w:p w14:paraId="556D2ACE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581007B6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</w:tr>
      <w:tr w:rsidR="00E92ACA" w14:paraId="245E203A" w14:textId="77777777" w:rsidTr="005C3BDC">
        <w:tc>
          <w:tcPr>
            <w:tcW w:w="604" w:type="dxa"/>
          </w:tcPr>
          <w:p w14:paraId="226110AF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187" w:type="dxa"/>
          </w:tcPr>
          <w:p w14:paraId="00C9CC57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58B0D303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604" w:type="dxa"/>
          </w:tcPr>
          <w:p w14:paraId="129BF6C8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177" w:type="dxa"/>
          </w:tcPr>
          <w:p w14:paraId="045709B0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1A1B4CCD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</w:tr>
      <w:tr w:rsidR="00E92ACA" w14:paraId="3E71AC6D" w14:textId="77777777" w:rsidTr="005C3BDC">
        <w:tc>
          <w:tcPr>
            <w:tcW w:w="604" w:type="dxa"/>
          </w:tcPr>
          <w:p w14:paraId="4A071D0C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187" w:type="dxa"/>
          </w:tcPr>
          <w:p w14:paraId="0DF2363F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2017BD0B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604" w:type="dxa"/>
          </w:tcPr>
          <w:p w14:paraId="49BC24A4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177" w:type="dxa"/>
          </w:tcPr>
          <w:p w14:paraId="51D672A8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2AF97106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</w:tr>
      <w:tr w:rsidR="00E92ACA" w14:paraId="5B67B444" w14:textId="77777777" w:rsidTr="005C3BDC">
        <w:tc>
          <w:tcPr>
            <w:tcW w:w="604" w:type="dxa"/>
          </w:tcPr>
          <w:p w14:paraId="29F0A2BF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187" w:type="dxa"/>
          </w:tcPr>
          <w:p w14:paraId="0FA0485D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1304DC7F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604" w:type="dxa"/>
          </w:tcPr>
          <w:p w14:paraId="3C8BBD44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177" w:type="dxa"/>
          </w:tcPr>
          <w:p w14:paraId="57E8BE55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16DA9A8C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</w:tr>
      <w:tr w:rsidR="00E92ACA" w14:paraId="49CD2C69" w14:textId="77777777" w:rsidTr="005C3BDC">
        <w:tc>
          <w:tcPr>
            <w:tcW w:w="604" w:type="dxa"/>
          </w:tcPr>
          <w:p w14:paraId="347B7284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187" w:type="dxa"/>
          </w:tcPr>
          <w:p w14:paraId="7EE4F54F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30A3E338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604" w:type="dxa"/>
          </w:tcPr>
          <w:p w14:paraId="1A509737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177" w:type="dxa"/>
          </w:tcPr>
          <w:p w14:paraId="20C5D17B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60020D82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</w:tr>
      <w:tr w:rsidR="00E92ACA" w14:paraId="33B275DC" w14:textId="77777777" w:rsidTr="005C3BDC">
        <w:tc>
          <w:tcPr>
            <w:tcW w:w="604" w:type="dxa"/>
          </w:tcPr>
          <w:p w14:paraId="5F2D9F78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187" w:type="dxa"/>
          </w:tcPr>
          <w:p w14:paraId="744BAAF0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15E9AC0E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604" w:type="dxa"/>
          </w:tcPr>
          <w:p w14:paraId="407A5A18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177" w:type="dxa"/>
          </w:tcPr>
          <w:p w14:paraId="30DF2FB9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7D36A059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</w:tr>
      <w:tr w:rsidR="00E92ACA" w14:paraId="3590E9D9" w14:textId="77777777" w:rsidTr="005C3BDC">
        <w:tc>
          <w:tcPr>
            <w:tcW w:w="604" w:type="dxa"/>
          </w:tcPr>
          <w:p w14:paraId="606058C1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187" w:type="dxa"/>
          </w:tcPr>
          <w:p w14:paraId="6B39CA2A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230D963C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604" w:type="dxa"/>
          </w:tcPr>
          <w:p w14:paraId="5B4941B4" w14:textId="77777777" w:rsidR="00E92ACA" w:rsidRDefault="00E92ACA" w:rsidP="0008423C">
            <w:pPr>
              <w:spacing w:line="9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177" w:type="dxa"/>
          </w:tcPr>
          <w:p w14:paraId="246A824A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  <w:tc>
          <w:tcPr>
            <w:tcW w:w="1915" w:type="dxa"/>
          </w:tcPr>
          <w:p w14:paraId="251519F1" w14:textId="77777777" w:rsidR="00E92ACA" w:rsidRDefault="00E92ACA" w:rsidP="0008423C">
            <w:pPr>
              <w:spacing w:line="940" w:lineRule="exact"/>
              <w:rPr>
                <w:szCs w:val="24"/>
              </w:rPr>
            </w:pPr>
          </w:p>
        </w:tc>
      </w:tr>
    </w:tbl>
    <w:p w14:paraId="1368059F" w14:textId="77777777" w:rsidR="003838B5" w:rsidRDefault="003838B5" w:rsidP="0008423C">
      <w:pPr>
        <w:spacing w:line="940" w:lineRule="exact"/>
        <w:rPr>
          <w:szCs w:val="24"/>
        </w:rPr>
      </w:pPr>
    </w:p>
    <w:sectPr w:rsidR="003838B5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C824" w14:textId="77777777" w:rsidR="00F309D3" w:rsidRDefault="00F309D3" w:rsidP="0097771A">
      <w:r>
        <w:separator/>
      </w:r>
    </w:p>
  </w:endnote>
  <w:endnote w:type="continuationSeparator" w:id="0">
    <w:p w14:paraId="6226643B" w14:textId="77777777" w:rsidR="00F309D3" w:rsidRDefault="00F309D3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7BD5" w14:textId="77777777" w:rsidR="00F309D3" w:rsidRDefault="00F309D3" w:rsidP="0097771A">
      <w:r>
        <w:separator/>
      </w:r>
    </w:p>
  </w:footnote>
  <w:footnote w:type="continuationSeparator" w:id="0">
    <w:p w14:paraId="6670FC9E" w14:textId="77777777" w:rsidR="00F309D3" w:rsidRDefault="00F309D3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66F98"/>
    <w:rsid w:val="0008423C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1BB9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307974"/>
    <w:rsid w:val="003272F8"/>
    <w:rsid w:val="00352FED"/>
    <w:rsid w:val="00353D7C"/>
    <w:rsid w:val="00357F6E"/>
    <w:rsid w:val="003639E7"/>
    <w:rsid w:val="003838B5"/>
    <w:rsid w:val="003A12DE"/>
    <w:rsid w:val="003A48E9"/>
    <w:rsid w:val="003A7A8F"/>
    <w:rsid w:val="003B1307"/>
    <w:rsid w:val="003D60F6"/>
    <w:rsid w:val="00424DF8"/>
    <w:rsid w:val="0042549C"/>
    <w:rsid w:val="004409CD"/>
    <w:rsid w:val="004667C4"/>
    <w:rsid w:val="00471301"/>
    <w:rsid w:val="004D27F0"/>
    <w:rsid w:val="004D36C9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C3BDC"/>
    <w:rsid w:val="005E0616"/>
    <w:rsid w:val="00630466"/>
    <w:rsid w:val="00634830"/>
    <w:rsid w:val="00653789"/>
    <w:rsid w:val="0065444C"/>
    <w:rsid w:val="00661AE2"/>
    <w:rsid w:val="006974C9"/>
    <w:rsid w:val="006B7390"/>
    <w:rsid w:val="006E0E45"/>
    <w:rsid w:val="006E2DE4"/>
    <w:rsid w:val="006E2E66"/>
    <w:rsid w:val="006E5D36"/>
    <w:rsid w:val="006E65BE"/>
    <w:rsid w:val="006F755F"/>
    <w:rsid w:val="007216A2"/>
    <w:rsid w:val="0072235F"/>
    <w:rsid w:val="0073485B"/>
    <w:rsid w:val="00757CD2"/>
    <w:rsid w:val="00761FB8"/>
    <w:rsid w:val="00781193"/>
    <w:rsid w:val="00783AFA"/>
    <w:rsid w:val="00786F32"/>
    <w:rsid w:val="007A5EDC"/>
    <w:rsid w:val="007B3E78"/>
    <w:rsid w:val="007B7729"/>
    <w:rsid w:val="007C163D"/>
    <w:rsid w:val="007C4A49"/>
    <w:rsid w:val="007E3A6F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9F672C"/>
    <w:rsid w:val="00A06D3C"/>
    <w:rsid w:val="00A1373E"/>
    <w:rsid w:val="00A16E30"/>
    <w:rsid w:val="00A21314"/>
    <w:rsid w:val="00A35CC6"/>
    <w:rsid w:val="00A51E4F"/>
    <w:rsid w:val="00A5292E"/>
    <w:rsid w:val="00A6452F"/>
    <w:rsid w:val="00A953BA"/>
    <w:rsid w:val="00AB353F"/>
    <w:rsid w:val="00AC4E59"/>
    <w:rsid w:val="00AC7656"/>
    <w:rsid w:val="00AC7B39"/>
    <w:rsid w:val="00AE1163"/>
    <w:rsid w:val="00AF53D2"/>
    <w:rsid w:val="00AF7FD8"/>
    <w:rsid w:val="00B24F91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3361D"/>
    <w:rsid w:val="00C457F1"/>
    <w:rsid w:val="00C93434"/>
    <w:rsid w:val="00CA7FF8"/>
    <w:rsid w:val="00CD14BD"/>
    <w:rsid w:val="00CD4D83"/>
    <w:rsid w:val="00CE5DFF"/>
    <w:rsid w:val="00D068BD"/>
    <w:rsid w:val="00D22A61"/>
    <w:rsid w:val="00D23BA8"/>
    <w:rsid w:val="00D266E8"/>
    <w:rsid w:val="00D34BFD"/>
    <w:rsid w:val="00D34F07"/>
    <w:rsid w:val="00D35BF2"/>
    <w:rsid w:val="00D86B00"/>
    <w:rsid w:val="00DA1349"/>
    <w:rsid w:val="00DA7894"/>
    <w:rsid w:val="00DB0240"/>
    <w:rsid w:val="00DD098D"/>
    <w:rsid w:val="00DE25C8"/>
    <w:rsid w:val="00DF6E5D"/>
    <w:rsid w:val="00DF7D45"/>
    <w:rsid w:val="00DF7F71"/>
    <w:rsid w:val="00E17FB0"/>
    <w:rsid w:val="00E2042C"/>
    <w:rsid w:val="00E44C4B"/>
    <w:rsid w:val="00E44D00"/>
    <w:rsid w:val="00E51ECB"/>
    <w:rsid w:val="00E53008"/>
    <w:rsid w:val="00E804E1"/>
    <w:rsid w:val="00E92ACA"/>
    <w:rsid w:val="00EA6F80"/>
    <w:rsid w:val="00EB0368"/>
    <w:rsid w:val="00EC0B3F"/>
    <w:rsid w:val="00EC71A4"/>
    <w:rsid w:val="00EE03BA"/>
    <w:rsid w:val="00EE7538"/>
    <w:rsid w:val="00F10AD9"/>
    <w:rsid w:val="00F13D87"/>
    <w:rsid w:val="00F309D3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0F12D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雅人 藤井</cp:lastModifiedBy>
  <cp:revision>2</cp:revision>
  <cp:lastPrinted>2021-06-11T10:10:00Z</cp:lastPrinted>
  <dcterms:created xsi:type="dcterms:W3CDTF">2022-01-13T03:21:00Z</dcterms:created>
  <dcterms:modified xsi:type="dcterms:W3CDTF">2022-01-13T03:21:00Z</dcterms:modified>
</cp:coreProperties>
</file>