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A767E" w14:textId="0812FE81" w:rsidR="008124B5" w:rsidRPr="00752063" w:rsidRDefault="008124B5" w:rsidP="008124B5">
      <w:pPr>
        <w:rPr>
          <w:b/>
          <w:bCs/>
          <w:color w:val="000000" w:themeColor="text1"/>
          <w:kern w:val="0"/>
          <w:sz w:val="22"/>
          <w:szCs w:val="22"/>
        </w:rPr>
      </w:pPr>
    </w:p>
    <w:p w14:paraId="5BBA4C77" w14:textId="3CDCF04B" w:rsidR="00752063" w:rsidRPr="00752063" w:rsidRDefault="00752063" w:rsidP="00752063">
      <w:pPr>
        <w:jc w:val="center"/>
        <w:rPr>
          <w:b/>
          <w:bCs/>
          <w:color w:val="000000" w:themeColor="text1"/>
          <w:kern w:val="0"/>
          <w:sz w:val="22"/>
          <w:szCs w:val="22"/>
        </w:rPr>
      </w:pPr>
      <w:r w:rsidRPr="00752063">
        <w:rPr>
          <w:rFonts w:hint="eastAsia"/>
          <w:b/>
          <w:bCs/>
          <w:color w:val="000000" w:themeColor="text1"/>
          <w:kern w:val="0"/>
          <w:sz w:val="22"/>
          <w:szCs w:val="22"/>
        </w:rPr>
        <w:t>第２８回北信越小学生バドミントン選手権大会兼</w:t>
      </w:r>
    </w:p>
    <w:p w14:paraId="58FD4710" w14:textId="16222B75" w:rsidR="00752063" w:rsidRPr="00752063" w:rsidRDefault="00752063" w:rsidP="00752063">
      <w:pPr>
        <w:jc w:val="center"/>
        <w:rPr>
          <w:b/>
          <w:bCs/>
          <w:color w:val="000000" w:themeColor="text1"/>
          <w:kern w:val="0"/>
          <w:sz w:val="22"/>
          <w:szCs w:val="22"/>
        </w:rPr>
      </w:pPr>
      <w:r w:rsidRPr="00752063">
        <w:rPr>
          <w:rFonts w:hint="eastAsia"/>
          <w:b/>
          <w:bCs/>
          <w:color w:val="000000" w:themeColor="text1"/>
          <w:kern w:val="0"/>
          <w:sz w:val="22"/>
          <w:szCs w:val="22"/>
        </w:rPr>
        <w:t>第３１回全国小学生バドミントン選手権大会北信越地区予選会</w:t>
      </w:r>
    </w:p>
    <w:p w14:paraId="267BF30F" w14:textId="4C278096" w:rsidR="00752063" w:rsidRPr="00752063" w:rsidRDefault="00752063" w:rsidP="00752063">
      <w:pPr>
        <w:jc w:val="center"/>
        <w:rPr>
          <w:b/>
          <w:bCs/>
          <w:color w:val="000000" w:themeColor="text1"/>
          <w:kern w:val="0"/>
          <w:sz w:val="22"/>
          <w:szCs w:val="22"/>
        </w:rPr>
      </w:pPr>
      <w:r w:rsidRPr="00752063">
        <w:rPr>
          <w:rFonts w:hint="eastAsia"/>
          <w:b/>
          <w:bCs/>
          <w:color w:val="000000" w:themeColor="text1"/>
          <w:kern w:val="0"/>
          <w:sz w:val="22"/>
          <w:szCs w:val="22"/>
        </w:rPr>
        <w:t>開　催　要　項</w:t>
      </w:r>
    </w:p>
    <w:p w14:paraId="171B4CB6" w14:textId="77777777" w:rsidR="00BA70D4" w:rsidRPr="00752063" w:rsidRDefault="00BA70D4" w:rsidP="00752063">
      <w:pPr>
        <w:rPr>
          <w:b/>
          <w:bCs/>
          <w:sz w:val="22"/>
          <w:szCs w:val="22"/>
        </w:rPr>
      </w:pPr>
    </w:p>
    <w:p w14:paraId="0D5A955F" w14:textId="5F953286" w:rsidR="00BA70D4" w:rsidRPr="00752063" w:rsidRDefault="00783F7F">
      <w:pPr>
        <w:ind w:firstLineChars="100" w:firstLine="163"/>
        <w:rPr>
          <w:sz w:val="18"/>
          <w:szCs w:val="18"/>
        </w:rPr>
      </w:pPr>
      <w:r w:rsidRPr="00752063">
        <w:rPr>
          <w:rFonts w:hint="eastAsia"/>
          <w:sz w:val="18"/>
          <w:szCs w:val="18"/>
        </w:rPr>
        <w:t xml:space="preserve">１　主　　催　　　　</w:t>
      </w:r>
      <w:r w:rsidR="00752063">
        <w:rPr>
          <w:rFonts w:hint="eastAsia"/>
          <w:sz w:val="18"/>
          <w:szCs w:val="18"/>
        </w:rPr>
        <w:t>福井</w:t>
      </w:r>
      <w:r w:rsidR="005C2BB1" w:rsidRPr="00752063">
        <w:rPr>
          <w:rFonts w:hint="eastAsia"/>
          <w:sz w:val="18"/>
          <w:szCs w:val="18"/>
        </w:rPr>
        <w:t xml:space="preserve">県バドミントン協会　</w:t>
      </w:r>
      <w:r w:rsidRPr="00752063">
        <w:rPr>
          <w:rFonts w:hint="eastAsia"/>
          <w:sz w:val="18"/>
          <w:szCs w:val="18"/>
        </w:rPr>
        <w:t>日本小学生バドミントン連盟　北信越小学生バドミントン連盟</w:t>
      </w:r>
      <w:r w:rsidR="008124B5" w:rsidRPr="00752063">
        <w:rPr>
          <w:rFonts w:hint="eastAsia"/>
          <w:sz w:val="18"/>
          <w:szCs w:val="18"/>
        </w:rPr>
        <w:t xml:space="preserve">　</w:t>
      </w:r>
    </w:p>
    <w:p w14:paraId="67211A47" w14:textId="77777777" w:rsidR="00BA70D4" w:rsidRPr="00752063" w:rsidRDefault="00783F7F">
      <w:pPr>
        <w:ind w:firstLineChars="100" w:firstLine="163"/>
        <w:rPr>
          <w:sz w:val="18"/>
          <w:szCs w:val="18"/>
        </w:rPr>
      </w:pPr>
      <w:r w:rsidRPr="00752063">
        <w:rPr>
          <w:rFonts w:hint="eastAsia"/>
          <w:sz w:val="18"/>
          <w:szCs w:val="18"/>
        </w:rPr>
        <w:t xml:space="preserve">　　</w:t>
      </w:r>
    </w:p>
    <w:p w14:paraId="7BF9FB8B" w14:textId="46145DBF" w:rsidR="00BA70D4" w:rsidRPr="00752063" w:rsidRDefault="00783F7F">
      <w:pPr>
        <w:ind w:firstLineChars="100" w:firstLine="163"/>
        <w:rPr>
          <w:sz w:val="18"/>
          <w:szCs w:val="18"/>
        </w:rPr>
      </w:pPr>
      <w:r w:rsidRPr="00752063">
        <w:rPr>
          <w:rFonts w:hint="eastAsia"/>
          <w:sz w:val="18"/>
          <w:szCs w:val="18"/>
        </w:rPr>
        <w:t xml:space="preserve">２　</w:t>
      </w:r>
      <w:r w:rsidR="008124B5" w:rsidRPr="00752063">
        <w:rPr>
          <w:rFonts w:hint="eastAsia"/>
          <w:sz w:val="18"/>
          <w:szCs w:val="18"/>
        </w:rPr>
        <w:t xml:space="preserve">主　　管　　　　</w:t>
      </w:r>
      <w:r w:rsidR="00752063">
        <w:rPr>
          <w:rFonts w:hint="eastAsia"/>
          <w:sz w:val="18"/>
          <w:szCs w:val="18"/>
        </w:rPr>
        <w:t>福井</w:t>
      </w:r>
      <w:r w:rsidR="008124B5" w:rsidRPr="00752063">
        <w:rPr>
          <w:rFonts w:hint="eastAsia"/>
          <w:sz w:val="18"/>
          <w:szCs w:val="18"/>
        </w:rPr>
        <w:t>県</w:t>
      </w:r>
      <w:r w:rsidR="00752063">
        <w:rPr>
          <w:rFonts w:hint="eastAsia"/>
          <w:sz w:val="18"/>
          <w:szCs w:val="18"/>
        </w:rPr>
        <w:t>小学生</w:t>
      </w:r>
      <w:r w:rsidR="008124B5" w:rsidRPr="00752063">
        <w:rPr>
          <w:rFonts w:hint="eastAsia"/>
          <w:sz w:val="18"/>
          <w:szCs w:val="18"/>
        </w:rPr>
        <w:t>バドミントン連盟</w:t>
      </w:r>
      <w:r w:rsidRPr="00752063">
        <w:rPr>
          <w:rFonts w:hint="eastAsia"/>
          <w:sz w:val="18"/>
          <w:szCs w:val="18"/>
        </w:rPr>
        <w:t xml:space="preserve">　　</w:t>
      </w:r>
    </w:p>
    <w:p w14:paraId="4033F6F6" w14:textId="77777777" w:rsidR="00BA70D4" w:rsidRPr="00752063" w:rsidRDefault="00BA70D4">
      <w:pPr>
        <w:ind w:firstLineChars="100" w:firstLine="163"/>
        <w:rPr>
          <w:sz w:val="18"/>
          <w:szCs w:val="18"/>
        </w:rPr>
      </w:pPr>
    </w:p>
    <w:p w14:paraId="249611C3" w14:textId="3C3D2F96" w:rsidR="00BA70D4" w:rsidRPr="00F20C6E" w:rsidRDefault="00783F7F">
      <w:pPr>
        <w:ind w:firstLineChars="100" w:firstLine="163"/>
        <w:rPr>
          <w:rFonts w:eastAsia="PMingLiU"/>
          <w:sz w:val="18"/>
          <w:szCs w:val="18"/>
          <w:lang w:eastAsia="zh-TW"/>
        </w:rPr>
      </w:pPr>
      <w:r w:rsidRPr="00752063">
        <w:rPr>
          <w:rFonts w:hint="eastAsia"/>
          <w:sz w:val="18"/>
          <w:szCs w:val="18"/>
          <w:lang w:eastAsia="zh-TW"/>
        </w:rPr>
        <w:t xml:space="preserve">３　</w:t>
      </w:r>
      <w:r w:rsidR="008124B5" w:rsidRPr="00752063">
        <w:rPr>
          <w:rFonts w:hint="eastAsia"/>
          <w:sz w:val="18"/>
          <w:szCs w:val="18"/>
          <w:lang w:eastAsia="zh-TW"/>
        </w:rPr>
        <w:t xml:space="preserve">後　　援　　　　</w:t>
      </w:r>
      <w:r w:rsidR="00F20C6E">
        <w:rPr>
          <w:rFonts w:hint="eastAsia"/>
          <w:sz w:val="18"/>
          <w:szCs w:val="18"/>
        </w:rPr>
        <w:t xml:space="preserve">敦賀市教育委員会　</w:t>
      </w:r>
      <w:r w:rsidR="0090348E">
        <w:rPr>
          <w:rFonts w:hint="eastAsia"/>
          <w:sz w:val="18"/>
          <w:szCs w:val="18"/>
        </w:rPr>
        <w:t xml:space="preserve">敦賀市バドミントン協会　</w:t>
      </w:r>
      <w:r w:rsidR="00752063">
        <w:rPr>
          <w:rFonts w:hint="eastAsia"/>
          <w:sz w:val="18"/>
          <w:szCs w:val="18"/>
        </w:rPr>
        <w:t>福井新聞社</w:t>
      </w:r>
    </w:p>
    <w:p w14:paraId="2C3429E0" w14:textId="22CDA733" w:rsidR="00BA70D4" w:rsidRPr="00752063" w:rsidRDefault="00BA70D4">
      <w:pPr>
        <w:ind w:firstLineChars="100" w:firstLine="163"/>
        <w:rPr>
          <w:sz w:val="18"/>
          <w:szCs w:val="18"/>
          <w:lang w:eastAsia="zh-TW"/>
        </w:rPr>
      </w:pPr>
    </w:p>
    <w:p w14:paraId="68374D84" w14:textId="024DA054" w:rsidR="00BA70D4" w:rsidRPr="00752063" w:rsidRDefault="00783F7F">
      <w:pPr>
        <w:ind w:firstLineChars="100" w:firstLine="163"/>
        <w:rPr>
          <w:sz w:val="18"/>
          <w:szCs w:val="18"/>
        </w:rPr>
      </w:pPr>
      <w:r w:rsidRPr="00752063">
        <w:rPr>
          <w:rFonts w:hint="eastAsia"/>
          <w:sz w:val="18"/>
          <w:szCs w:val="18"/>
        </w:rPr>
        <w:t>４　特別協賛　　　　ヨネックス株式会社</w:t>
      </w:r>
    </w:p>
    <w:p w14:paraId="2CA5A44F" w14:textId="77777777" w:rsidR="00BA70D4" w:rsidRPr="00752063" w:rsidRDefault="00BA70D4">
      <w:pPr>
        <w:ind w:firstLineChars="100" w:firstLine="163"/>
        <w:rPr>
          <w:sz w:val="18"/>
          <w:szCs w:val="18"/>
        </w:rPr>
      </w:pPr>
    </w:p>
    <w:p w14:paraId="50867D60" w14:textId="0F111553" w:rsidR="00BA70D4" w:rsidRPr="00752063" w:rsidRDefault="00783F7F" w:rsidP="00DF5205">
      <w:pPr>
        <w:ind w:firstLineChars="100" w:firstLine="163"/>
        <w:rPr>
          <w:sz w:val="20"/>
          <w:szCs w:val="20"/>
        </w:rPr>
      </w:pPr>
      <w:r w:rsidRPr="00752063">
        <w:rPr>
          <w:rFonts w:hint="eastAsia"/>
          <w:sz w:val="18"/>
          <w:szCs w:val="18"/>
        </w:rPr>
        <w:t xml:space="preserve">５　協　　賛　　　　</w:t>
      </w:r>
      <w:r w:rsidRPr="00674EF2">
        <w:rPr>
          <w:rFonts w:hint="eastAsia"/>
          <w:sz w:val="18"/>
          <w:szCs w:val="18"/>
        </w:rPr>
        <w:t>アイベックスポーツ株式会社</w:t>
      </w:r>
    </w:p>
    <w:p w14:paraId="457A334A" w14:textId="1836C280" w:rsidR="00BA70D4" w:rsidRPr="003C6E02" w:rsidRDefault="00BA70D4" w:rsidP="00900F87">
      <w:pPr>
        <w:rPr>
          <w:color w:val="FF0000"/>
          <w:sz w:val="18"/>
          <w:szCs w:val="18"/>
        </w:rPr>
      </w:pPr>
    </w:p>
    <w:p w14:paraId="10F1DE81" w14:textId="42D4F0D2" w:rsidR="00F7115A" w:rsidRDefault="00783F7F">
      <w:pPr>
        <w:ind w:firstLineChars="100" w:firstLine="163"/>
        <w:rPr>
          <w:sz w:val="18"/>
          <w:szCs w:val="18"/>
        </w:rPr>
      </w:pPr>
      <w:r w:rsidRPr="00752063">
        <w:rPr>
          <w:rFonts w:hint="eastAsia"/>
          <w:sz w:val="18"/>
          <w:szCs w:val="18"/>
        </w:rPr>
        <w:t>６　日　　時　　　　令和</w:t>
      </w:r>
      <w:r w:rsidR="00752063">
        <w:rPr>
          <w:rFonts w:hint="eastAsia"/>
          <w:sz w:val="18"/>
          <w:szCs w:val="18"/>
        </w:rPr>
        <w:t>４</w:t>
      </w:r>
      <w:r w:rsidRPr="00752063">
        <w:rPr>
          <w:rFonts w:hint="eastAsia"/>
          <w:sz w:val="18"/>
          <w:szCs w:val="18"/>
        </w:rPr>
        <w:t>年１０月</w:t>
      </w:r>
      <w:r w:rsidR="00752063">
        <w:rPr>
          <w:rFonts w:hint="eastAsia"/>
          <w:sz w:val="18"/>
          <w:szCs w:val="18"/>
        </w:rPr>
        <w:t>８</w:t>
      </w:r>
      <w:r w:rsidRPr="00752063">
        <w:rPr>
          <w:rFonts w:hint="eastAsia"/>
          <w:sz w:val="18"/>
          <w:szCs w:val="18"/>
        </w:rPr>
        <w:t>日（土）・</w:t>
      </w:r>
      <w:r w:rsidR="00752063">
        <w:rPr>
          <w:rFonts w:hint="eastAsia"/>
          <w:sz w:val="18"/>
          <w:szCs w:val="18"/>
        </w:rPr>
        <w:t>９</w:t>
      </w:r>
      <w:r w:rsidRPr="00752063">
        <w:rPr>
          <w:rFonts w:hint="eastAsia"/>
          <w:sz w:val="18"/>
          <w:szCs w:val="18"/>
        </w:rPr>
        <w:t>日（日）</w:t>
      </w:r>
    </w:p>
    <w:p w14:paraId="4AD51363" w14:textId="26397623" w:rsidR="00900F87" w:rsidRDefault="00900F87" w:rsidP="00900F87">
      <w:pPr>
        <w:ind w:firstLineChars="100" w:firstLine="163"/>
        <w:rPr>
          <w:sz w:val="18"/>
          <w:szCs w:val="18"/>
        </w:rPr>
      </w:pPr>
      <w:r>
        <w:rPr>
          <w:rFonts w:hint="eastAsia"/>
          <w:sz w:val="18"/>
          <w:szCs w:val="18"/>
        </w:rPr>
        <w:t xml:space="preserve">　　　　　　　　　　　　第1日目（10月8日）公式練習10:00～　受付12:00～（各県代表）　代表者会議1</w:t>
      </w:r>
      <w:r w:rsidR="001F6BBF">
        <w:rPr>
          <w:rFonts w:hint="eastAsia"/>
          <w:sz w:val="18"/>
          <w:szCs w:val="18"/>
        </w:rPr>
        <w:t>3</w:t>
      </w:r>
      <w:r>
        <w:rPr>
          <w:rFonts w:hint="eastAsia"/>
          <w:sz w:val="18"/>
          <w:szCs w:val="18"/>
        </w:rPr>
        <w:t>:</w:t>
      </w:r>
      <w:r w:rsidR="001F6BBF">
        <w:rPr>
          <w:rFonts w:hint="eastAsia"/>
          <w:sz w:val="18"/>
          <w:szCs w:val="18"/>
        </w:rPr>
        <w:t>3</w:t>
      </w:r>
      <w:r>
        <w:rPr>
          <w:rFonts w:hint="eastAsia"/>
          <w:sz w:val="18"/>
          <w:szCs w:val="18"/>
        </w:rPr>
        <w:t>0　開会式1</w:t>
      </w:r>
      <w:r w:rsidR="001F6BBF">
        <w:rPr>
          <w:rFonts w:hint="eastAsia"/>
          <w:sz w:val="18"/>
          <w:szCs w:val="18"/>
        </w:rPr>
        <w:t>5</w:t>
      </w:r>
      <w:r>
        <w:rPr>
          <w:rFonts w:hint="eastAsia"/>
          <w:sz w:val="18"/>
          <w:szCs w:val="18"/>
        </w:rPr>
        <w:t>:</w:t>
      </w:r>
      <w:r w:rsidR="001F6BBF">
        <w:rPr>
          <w:rFonts w:hint="eastAsia"/>
          <w:sz w:val="18"/>
          <w:szCs w:val="18"/>
        </w:rPr>
        <w:t>0</w:t>
      </w:r>
      <w:r>
        <w:rPr>
          <w:rFonts w:hint="eastAsia"/>
          <w:sz w:val="18"/>
          <w:szCs w:val="18"/>
        </w:rPr>
        <w:t>0</w:t>
      </w:r>
    </w:p>
    <w:p w14:paraId="6B55984D" w14:textId="6B7F98F3" w:rsidR="00900F87" w:rsidRPr="0084653E" w:rsidRDefault="00900F87" w:rsidP="00900F87">
      <w:pPr>
        <w:ind w:firstLineChars="100" w:firstLine="163"/>
        <w:rPr>
          <w:sz w:val="18"/>
          <w:szCs w:val="18"/>
        </w:rPr>
      </w:pPr>
      <w:r>
        <w:rPr>
          <w:rFonts w:hint="eastAsia"/>
          <w:sz w:val="18"/>
          <w:szCs w:val="18"/>
        </w:rPr>
        <w:t xml:space="preserve">　　　　　　　　　　　　第2日目（10月9日）開場 </w:t>
      </w:r>
      <w:r w:rsidR="001F6BBF">
        <w:rPr>
          <w:rFonts w:hint="eastAsia"/>
          <w:sz w:val="18"/>
          <w:szCs w:val="18"/>
        </w:rPr>
        <w:t>8</w:t>
      </w:r>
      <w:r>
        <w:rPr>
          <w:rFonts w:hint="eastAsia"/>
          <w:sz w:val="18"/>
          <w:szCs w:val="18"/>
        </w:rPr>
        <w:t>:</w:t>
      </w:r>
      <w:r w:rsidR="001F6BBF">
        <w:rPr>
          <w:rFonts w:hint="eastAsia"/>
          <w:sz w:val="18"/>
          <w:szCs w:val="18"/>
        </w:rPr>
        <w:t>00</w:t>
      </w:r>
      <w:r>
        <w:rPr>
          <w:rFonts w:hint="eastAsia"/>
          <w:sz w:val="18"/>
          <w:szCs w:val="18"/>
        </w:rPr>
        <w:t xml:space="preserve">　試合開始</w:t>
      </w:r>
      <w:r w:rsidR="001F6BBF">
        <w:rPr>
          <w:rFonts w:hint="eastAsia"/>
          <w:sz w:val="18"/>
          <w:szCs w:val="18"/>
        </w:rPr>
        <w:t>9</w:t>
      </w:r>
      <w:r>
        <w:rPr>
          <w:rFonts w:hint="eastAsia"/>
          <w:sz w:val="18"/>
          <w:szCs w:val="18"/>
        </w:rPr>
        <w:t>:</w:t>
      </w:r>
      <w:r w:rsidR="001F6BBF">
        <w:rPr>
          <w:rFonts w:hint="eastAsia"/>
          <w:sz w:val="18"/>
          <w:szCs w:val="18"/>
        </w:rPr>
        <w:t>00</w:t>
      </w:r>
    </w:p>
    <w:p w14:paraId="567FA0E1" w14:textId="4226467C" w:rsidR="00BA70D4" w:rsidRPr="00752063" w:rsidRDefault="00BA70D4">
      <w:pPr>
        <w:ind w:firstLineChars="100" w:firstLine="163"/>
        <w:rPr>
          <w:sz w:val="18"/>
          <w:szCs w:val="18"/>
        </w:rPr>
      </w:pPr>
    </w:p>
    <w:p w14:paraId="794BAAFB" w14:textId="194A4C7D" w:rsidR="00BA70D4" w:rsidRPr="00752063" w:rsidRDefault="00783F7F">
      <w:pPr>
        <w:ind w:firstLineChars="100" w:firstLine="163"/>
        <w:rPr>
          <w:sz w:val="18"/>
        </w:rPr>
      </w:pPr>
      <w:r w:rsidRPr="00752063">
        <w:rPr>
          <w:rFonts w:hint="eastAsia"/>
          <w:sz w:val="18"/>
          <w:szCs w:val="18"/>
        </w:rPr>
        <w:t xml:space="preserve">７　会　　場　　　　</w:t>
      </w:r>
      <w:r w:rsidR="00752063">
        <w:rPr>
          <w:rFonts w:hint="eastAsia"/>
          <w:sz w:val="18"/>
          <w:szCs w:val="18"/>
        </w:rPr>
        <w:t>敦賀総合運動公園体育館</w:t>
      </w:r>
      <w:r w:rsidR="008124B5" w:rsidRPr="00752063">
        <w:rPr>
          <w:rFonts w:hint="eastAsia"/>
          <w:sz w:val="20"/>
          <w:szCs w:val="20"/>
        </w:rPr>
        <w:t xml:space="preserve">　　</w:t>
      </w:r>
      <w:r w:rsidR="008124B5" w:rsidRPr="00752063">
        <w:rPr>
          <w:sz w:val="20"/>
          <w:szCs w:val="20"/>
        </w:rPr>
        <w:t>TEL07</w:t>
      </w:r>
      <w:r w:rsidR="00F322BA">
        <w:rPr>
          <w:rFonts w:hint="eastAsia"/>
          <w:sz w:val="20"/>
          <w:szCs w:val="20"/>
        </w:rPr>
        <w:t>70</w:t>
      </w:r>
      <w:r w:rsidR="008124B5" w:rsidRPr="00752063">
        <w:rPr>
          <w:sz w:val="20"/>
          <w:szCs w:val="20"/>
        </w:rPr>
        <w:t>-</w:t>
      </w:r>
      <w:r w:rsidR="00F322BA">
        <w:rPr>
          <w:rFonts w:hint="eastAsia"/>
          <w:sz w:val="20"/>
          <w:szCs w:val="20"/>
        </w:rPr>
        <w:t>23</w:t>
      </w:r>
      <w:r w:rsidR="008124B5" w:rsidRPr="00752063">
        <w:rPr>
          <w:sz w:val="20"/>
          <w:szCs w:val="20"/>
        </w:rPr>
        <w:t>-</w:t>
      </w:r>
      <w:r w:rsidR="00F322BA">
        <w:rPr>
          <w:rFonts w:hint="eastAsia"/>
          <w:sz w:val="20"/>
          <w:szCs w:val="20"/>
        </w:rPr>
        <w:t>6638</w:t>
      </w:r>
      <w:r w:rsidR="008124B5" w:rsidRPr="00752063">
        <w:rPr>
          <w:sz w:val="20"/>
          <w:szCs w:val="20"/>
        </w:rPr>
        <w:t xml:space="preserve">　</w:t>
      </w:r>
      <w:r w:rsidR="00F322BA" w:rsidRPr="00F322BA">
        <w:rPr>
          <w:rFonts w:hint="eastAsia"/>
          <w:sz w:val="20"/>
          <w:szCs w:val="20"/>
        </w:rPr>
        <w:t>敦賀市</w:t>
      </w:r>
      <w:r w:rsidR="00F322BA" w:rsidRPr="00F322BA">
        <w:rPr>
          <w:rStyle w:val="util-text--regular"/>
          <w:rFonts w:cs="Arial"/>
          <w:color w:val="000000"/>
          <w:sz w:val="20"/>
          <w:szCs w:val="20"/>
        </w:rPr>
        <w:t>沓見149</w:t>
      </w:r>
      <w:r w:rsidR="00F322BA">
        <w:rPr>
          <w:rStyle w:val="util-text--regular"/>
          <w:rFonts w:cs="Arial" w:hint="eastAsia"/>
          <w:color w:val="000000"/>
          <w:sz w:val="20"/>
          <w:szCs w:val="20"/>
        </w:rPr>
        <w:t>-1</w:t>
      </w:r>
    </w:p>
    <w:p w14:paraId="66EB57D1" w14:textId="00650957" w:rsidR="00BA70D4" w:rsidRPr="00752063" w:rsidRDefault="00783F7F">
      <w:pPr>
        <w:ind w:firstLineChars="100" w:firstLine="163"/>
        <w:rPr>
          <w:sz w:val="18"/>
        </w:rPr>
      </w:pPr>
      <w:r w:rsidRPr="00752063">
        <w:rPr>
          <w:rFonts w:hint="eastAsia"/>
          <w:sz w:val="18"/>
        </w:rPr>
        <w:t xml:space="preserve">　　　　　　　　　　　　</w:t>
      </w:r>
      <w:r w:rsidRPr="00752063">
        <w:rPr>
          <w:rFonts w:hint="eastAsia"/>
          <w:sz w:val="20"/>
          <w:szCs w:val="28"/>
        </w:rPr>
        <w:t>メインアリーナ（</w:t>
      </w:r>
      <w:r w:rsidR="008124B5" w:rsidRPr="00752063">
        <w:rPr>
          <w:rFonts w:hint="eastAsia"/>
          <w:sz w:val="20"/>
          <w:szCs w:val="28"/>
        </w:rPr>
        <w:t>１</w:t>
      </w:r>
      <w:r w:rsidR="00752063">
        <w:rPr>
          <w:rFonts w:hint="eastAsia"/>
          <w:sz w:val="20"/>
          <w:szCs w:val="28"/>
        </w:rPr>
        <w:t>２</w:t>
      </w:r>
      <w:r w:rsidRPr="00752063">
        <w:rPr>
          <w:sz w:val="20"/>
          <w:szCs w:val="28"/>
        </w:rPr>
        <w:t>面）</w:t>
      </w:r>
    </w:p>
    <w:p w14:paraId="6D94D7D9" w14:textId="77777777" w:rsidR="00BA70D4" w:rsidRPr="00752063" w:rsidRDefault="00BA70D4">
      <w:pPr>
        <w:ind w:firstLineChars="100" w:firstLine="163"/>
        <w:rPr>
          <w:sz w:val="18"/>
        </w:rPr>
      </w:pPr>
    </w:p>
    <w:p w14:paraId="02298165" w14:textId="77777777" w:rsidR="006D07CF" w:rsidRPr="00752063" w:rsidRDefault="00783F7F" w:rsidP="006D07CF">
      <w:pPr>
        <w:pStyle w:val="a5"/>
        <w:ind w:firstLineChars="100" w:firstLine="163"/>
        <w:rPr>
          <w:sz w:val="20"/>
          <w:szCs w:val="20"/>
        </w:rPr>
      </w:pPr>
      <w:r w:rsidRPr="00752063">
        <w:rPr>
          <w:rFonts w:hint="eastAsia"/>
          <w:sz w:val="18"/>
          <w:szCs w:val="18"/>
        </w:rPr>
        <w:t xml:space="preserve">８　種　　目　　　　</w:t>
      </w:r>
      <w:r w:rsidRPr="00752063">
        <w:rPr>
          <w:rFonts w:hint="eastAsia"/>
          <w:sz w:val="20"/>
          <w:szCs w:val="20"/>
        </w:rPr>
        <w:t xml:space="preserve">個人戦　　　</w:t>
      </w:r>
      <w:r w:rsidR="006D07CF" w:rsidRPr="00752063">
        <w:rPr>
          <w:rFonts w:hint="eastAsia"/>
          <w:sz w:val="20"/>
          <w:szCs w:val="20"/>
        </w:rPr>
        <w:t>男子シングルス ６年生以下　　女子シングルス ６年生以下</w:t>
      </w:r>
    </w:p>
    <w:p w14:paraId="0D559FFD" w14:textId="4C154358" w:rsidR="006D07CF" w:rsidRPr="00752063" w:rsidRDefault="006D07CF" w:rsidP="006D07CF">
      <w:pPr>
        <w:pStyle w:val="a5"/>
        <w:ind w:firstLineChars="695" w:firstLine="1270"/>
        <w:rPr>
          <w:sz w:val="20"/>
          <w:szCs w:val="20"/>
        </w:rPr>
      </w:pPr>
      <w:r w:rsidRPr="00752063">
        <w:rPr>
          <w:rFonts w:hint="eastAsia"/>
          <w:sz w:val="20"/>
          <w:szCs w:val="20"/>
        </w:rPr>
        <w:t xml:space="preserve">　　　　　　　　　男子シングルス ５年生以下　　女子シングルス ５年生以下</w:t>
      </w:r>
    </w:p>
    <w:p w14:paraId="28E76B68" w14:textId="66C55890" w:rsidR="006D07CF" w:rsidRPr="00752063" w:rsidRDefault="006D07CF" w:rsidP="006D07CF">
      <w:pPr>
        <w:pStyle w:val="a5"/>
        <w:ind w:firstLineChars="695" w:firstLine="1270"/>
        <w:rPr>
          <w:sz w:val="20"/>
          <w:szCs w:val="20"/>
        </w:rPr>
      </w:pPr>
      <w:r w:rsidRPr="00752063">
        <w:rPr>
          <w:rFonts w:hint="eastAsia"/>
          <w:sz w:val="20"/>
          <w:szCs w:val="20"/>
        </w:rPr>
        <w:t xml:space="preserve">　　　　　　　　　男子シングルス ４年生以下　　女子シングルス ４年生以下</w:t>
      </w:r>
    </w:p>
    <w:p w14:paraId="51102B9E" w14:textId="77777777" w:rsidR="006D07CF" w:rsidRPr="00752063" w:rsidRDefault="006D07CF" w:rsidP="00DE4555">
      <w:pPr>
        <w:pStyle w:val="a5"/>
        <w:ind w:firstLineChars="1600" w:firstLine="2924"/>
        <w:rPr>
          <w:sz w:val="20"/>
          <w:szCs w:val="20"/>
        </w:rPr>
      </w:pPr>
      <w:r w:rsidRPr="00752063">
        <w:rPr>
          <w:rFonts w:hint="eastAsia"/>
          <w:sz w:val="20"/>
          <w:szCs w:val="20"/>
        </w:rPr>
        <w:t>男子ダブルス　 ６年生以下　　女子ダブルス　 ６年生以下</w:t>
      </w:r>
    </w:p>
    <w:p w14:paraId="74663BDA" w14:textId="2A7426CA" w:rsidR="006D07CF" w:rsidRPr="00752063" w:rsidRDefault="006D07CF" w:rsidP="006D07CF">
      <w:pPr>
        <w:pStyle w:val="a5"/>
        <w:ind w:firstLineChars="695" w:firstLine="1270"/>
        <w:rPr>
          <w:sz w:val="20"/>
          <w:szCs w:val="20"/>
        </w:rPr>
      </w:pPr>
      <w:r w:rsidRPr="00752063">
        <w:rPr>
          <w:rFonts w:hint="eastAsia"/>
          <w:sz w:val="20"/>
          <w:szCs w:val="20"/>
        </w:rPr>
        <w:t xml:space="preserve">　　　　　　　　　男子ダブルス　 ５年生以下　　女子ダブルス 　５年生以下</w:t>
      </w:r>
    </w:p>
    <w:p w14:paraId="11130E7D" w14:textId="4500D0C0" w:rsidR="006D07CF" w:rsidRPr="00752063" w:rsidRDefault="006D07CF" w:rsidP="006D07CF">
      <w:pPr>
        <w:pStyle w:val="a5"/>
        <w:ind w:firstLineChars="695" w:firstLine="1270"/>
        <w:rPr>
          <w:sz w:val="20"/>
          <w:szCs w:val="20"/>
        </w:rPr>
      </w:pPr>
      <w:r w:rsidRPr="00752063">
        <w:rPr>
          <w:rFonts w:hint="eastAsia"/>
          <w:sz w:val="20"/>
          <w:szCs w:val="20"/>
        </w:rPr>
        <w:t xml:space="preserve">　　　　　　　　　男子ダブルス　 ４年生以下　　女子ダブルス   ４年生以下</w:t>
      </w:r>
    </w:p>
    <w:p w14:paraId="231F814B" w14:textId="77777777" w:rsidR="00BA70D4" w:rsidRPr="00752063" w:rsidRDefault="00BA70D4" w:rsidP="006D07CF">
      <w:pPr>
        <w:pStyle w:val="a5"/>
        <w:ind w:firstLineChars="100" w:firstLine="193"/>
      </w:pPr>
    </w:p>
    <w:p w14:paraId="0AAFD059" w14:textId="0DEE83A2" w:rsidR="00BA70D4" w:rsidRPr="00752063" w:rsidRDefault="00783F7F">
      <w:pPr>
        <w:pStyle w:val="a5"/>
        <w:rPr>
          <w:sz w:val="18"/>
          <w:szCs w:val="18"/>
        </w:rPr>
      </w:pPr>
      <w:r w:rsidRPr="00752063">
        <w:rPr>
          <w:rFonts w:hint="eastAsia"/>
          <w:sz w:val="18"/>
          <w:szCs w:val="18"/>
        </w:rPr>
        <w:t xml:space="preserve">　９　競技規則　　　　令和</w:t>
      </w:r>
      <w:r w:rsidR="00F322BA">
        <w:rPr>
          <w:rFonts w:hint="eastAsia"/>
          <w:sz w:val="18"/>
          <w:szCs w:val="18"/>
        </w:rPr>
        <w:t>４</w:t>
      </w:r>
      <w:r w:rsidRPr="00752063">
        <w:rPr>
          <w:rFonts w:hint="eastAsia"/>
          <w:sz w:val="18"/>
          <w:szCs w:val="18"/>
        </w:rPr>
        <w:t>年度(公財)日本バドミントン協会競技規則及び同大会運営規程並びに同公認審判員規程による。</w:t>
      </w:r>
    </w:p>
    <w:p w14:paraId="15D89F5B" w14:textId="77777777" w:rsidR="00BA70D4" w:rsidRPr="00F322BA" w:rsidRDefault="00BA70D4"/>
    <w:p w14:paraId="3266224D" w14:textId="77777777" w:rsidR="00BA70D4" w:rsidRPr="00752063" w:rsidRDefault="00783F7F">
      <w:pPr>
        <w:rPr>
          <w:kern w:val="0"/>
          <w:sz w:val="18"/>
          <w:szCs w:val="18"/>
        </w:rPr>
      </w:pPr>
      <w:r w:rsidRPr="00752063">
        <w:rPr>
          <w:rFonts w:hint="eastAsia"/>
          <w:kern w:val="0"/>
          <w:sz w:val="18"/>
          <w:szCs w:val="18"/>
        </w:rPr>
        <w:t>１０　競技方法　　　　各種目ともトーナメント方式とし、準決勝敗者同士による全国大会出場シード順位決定戦を行う。</w:t>
      </w:r>
    </w:p>
    <w:p w14:paraId="133EBF50" w14:textId="77777777" w:rsidR="00BA70D4" w:rsidRPr="00752063" w:rsidRDefault="00BA70D4">
      <w:pPr>
        <w:rPr>
          <w:kern w:val="0"/>
          <w:sz w:val="18"/>
          <w:szCs w:val="18"/>
        </w:rPr>
      </w:pPr>
    </w:p>
    <w:p w14:paraId="693E23A5" w14:textId="3AC7FC5C" w:rsidR="00BA70D4" w:rsidRPr="00752063" w:rsidRDefault="00783F7F">
      <w:pPr>
        <w:rPr>
          <w:sz w:val="18"/>
          <w:szCs w:val="18"/>
        </w:rPr>
      </w:pPr>
      <w:r w:rsidRPr="00752063">
        <w:rPr>
          <w:rFonts w:hint="eastAsia"/>
          <w:kern w:val="0"/>
          <w:sz w:val="18"/>
          <w:szCs w:val="18"/>
        </w:rPr>
        <w:t xml:space="preserve">１１　使用器具　　　　</w:t>
      </w:r>
      <w:r w:rsidRPr="00752063">
        <w:rPr>
          <w:rFonts w:hint="eastAsia"/>
          <w:sz w:val="18"/>
          <w:szCs w:val="18"/>
        </w:rPr>
        <w:t>（公財）日本バドミントン協会検定・審査合格用器具及び令和</w:t>
      </w:r>
      <w:r w:rsidR="00F322BA">
        <w:rPr>
          <w:rFonts w:hint="eastAsia"/>
          <w:sz w:val="18"/>
          <w:szCs w:val="18"/>
        </w:rPr>
        <w:t>４</w:t>
      </w:r>
      <w:r w:rsidRPr="00752063">
        <w:rPr>
          <w:sz w:val="18"/>
          <w:szCs w:val="18"/>
        </w:rPr>
        <w:t>年度第１種検定合格水鳥球を使</w:t>
      </w:r>
      <w:r w:rsidRPr="00752063">
        <w:rPr>
          <w:rFonts w:hint="eastAsia"/>
          <w:sz w:val="18"/>
          <w:szCs w:val="18"/>
        </w:rPr>
        <w:t>用する。</w:t>
      </w:r>
    </w:p>
    <w:p w14:paraId="0FEA6B01" w14:textId="77777777" w:rsidR="00BA70D4" w:rsidRPr="00F322BA" w:rsidRDefault="00BA70D4">
      <w:pPr>
        <w:rPr>
          <w:sz w:val="18"/>
          <w:szCs w:val="18"/>
        </w:rPr>
      </w:pPr>
    </w:p>
    <w:p w14:paraId="2F17B4B8" w14:textId="77777777" w:rsidR="00BA70D4" w:rsidRPr="00143A58" w:rsidRDefault="00783F7F">
      <w:pPr>
        <w:rPr>
          <w:kern w:val="0"/>
          <w:sz w:val="18"/>
          <w:szCs w:val="18"/>
        </w:rPr>
      </w:pPr>
      <w:r w:rsidRPr="00143A58">
        <w:rPr>
          <w:rFonts w:hint="eastAsia"/>
          <w:kern w:val="0"/>
          <w:sz w:val="18"/>
          <w:szCs w:val="18"/>
        </w:rPr>
        <w:t xml:space="preserve">１２　参加資格　</w:t>
      </w:r>
    </w:p>
    <w:p w14:paraId="3B7CC8E4" w14:textId="345DD92C" w:rsidR="00BA70D4" w:rsidRPr="00143A58" w:rsidRDefault="00783F7F">
      <w:pPr>
        <w:numPr>
          <w:ilvl w:val="0"/>
          <w:numId w:val="1"/>
        </w:numPr>
        <w:rPr>
          <w:kern w:val="0"/>
          <w:sz w:val="18"/>
          <w:szCs w:val="18"/>
        </w:rPr>
      </w:pPr>
      <w:r w:rsidRPr="00143A58">
        <w:rPr>
          <w:rFonts w:hint="eastAsia"/>
          <w:sz w:val="18"/>
          <w:szCs w:val="18"/>
        </w:rPr>
        <w:t>令和</w:t>
      </w:r>
      <w:r w:rsidR="00F322BA" w:rsidRPr="00143A58">
        <w:rPr>
          <w:rFonts w:hint="eastAsia"/>
          <w:sz w:val="18"/>
          <w:szCs w:val="18"/>
        </w:rPr>
        <w:t>４</w:t>
      </w:r>
      <w:r w:rsidRPr="00143A58">
        <w:rPr>
          <w:rFonts w:hint="eastAsia"/>
          <w:sz w:val="18"/>
          <w:szCs w:val="18"/>
        </w:rPr>
        <w:t>年度(公財)</w:t>
      </w:r>
      <w:r w:rsidRPr="00143A58">
        <w:rPr>
          <w:rFonts w:hint="eastAsia"/>
          <w:kern w:val="0"/>
          <w:sz w:val="18"/>
          <w:szCs w:val="18"/>
        </w:rPr>
        <w:t>日本バドミントン協会及び日本小学生バドミントン連盟登録者で、県協会及び県小学生組織代表者が認めた選手であること。</w:t>
      </w:r>
    </w:p>
    <w:p w14:paraId="3D33A8B2" w14:textId="606F86C7" w:rsidR="00BA70D4" w:rsidRPr="00143A58" w:rsidRDefault="006773BB">
      <w:pPr>
        <w:numPr>
          <w:ilvl w:val="0"/>
          <w:numId w:val="1"/>
        </w:numPr>
        <w:rPr>
          <w:kern w:val="0"/>
          <w:sz w:val="18"/>
          <w:szCs w:val="18"/>
        </w:rPr>
      </w:pPr>
      <w:r w:rsidRPr="00143A58">
        <w:rPr>
          <w:rFonts w:hint="eastAsia"/>
          <w:kern w:val="0"/>
          <w:sz w:val="18"/>
          <w:szCs w:val="18"/>
        </w:rPr>
        <w:t>富山・福井・</w:t>
      </w:r>
      <w:r w:rsidR="00783F7F" w:rsidRPr="00143A58">
        <w:rPr>
          <w:kern w:val="0"/>
          <w:sz w:val="18"/>
          <w:szCs w:val="18"/>
        </w:rPr>
        <w:t>長野･新潟県の選手で、種目ごとに各県予選</w:t>
      </w:r>
      <w:r w:rsidR="00783F7F" w:rsidRPr="00143A58">
        <w:rPr>
          <w:rFonts w:hint="eastAsia"/>
          <w:kern w:val="0"/>
          <w:sz w:val="18"/>
          <w:szCs w:val="18"/>
        </w:rPr>
        <w:t>等</w:t>
      </w:r>
      <w:r w:rsidR="00783F7F" w:rsidRPr="00143A58">
        <w:rPr>
          <w:kern w:val="0"/>
          <w:sz w:val="18"/>
          <w:szCs w:val="18"/>
        </w:rPr>
        <w:t>において選出された、シングルス上位</w:t>
      </w:r>
      <w:r w:rsidR="00F322BA" w:rsidRPr="00143A58">
        <w:rPr>
          <w:rFonts w:hint="eastAsia"/>
          <w:kern w:val="0"/>
          <w:sz w:val="18"/>
          <w:szCs w:val="18"/>
        </w:rPr>
        <w:t>４</w:t>
      </w:r>
      <w:r w:rsidR="00783F7F" w:rsidRPr="00143A58">
        <w:rPr>
          <w:kern w:val="0"/>
          <w:sz w:val="18"/>
          <w:szCs w:val="18"/>
        </w:rPr>
        <w:t>名、ダブルス上位</w:t>
      </w:r>
      <w:r w:rsidR="00F322BA" w:rsidRPr="00143A58">
        <w:rPr>
          <w:rFonts w:hint="eastAsia"/>
          <w:kern w:val="0"/>
          <w:sz w:val="18"/>
          <w:szCs w:val="18"/>
        </w:rPr>
        <w:t>４</w:t>
      </w:r>
      <w:r w:rsidR="00783F7F" w:rsidRPr="00143A58">
        <w:rPr>
          <w:kern w:val="0"/>
          <w:sz w:val="18"/>
          <w:szCs w:val="18"/>
        </w:rPr>
        <w:t>組とする。</w:t>
      </w:r>
    </w:p>
    <w:p w14:paraId="5FE271EE" w14:textId="77777777" w:rsidR="00BA70D4" w:rsidRPr="00143A58" w:rsidRDefault="00783F7F">
      <w:pPr>
        <w:numPr>
          <w:ilvl w:val="0"/>
          <w:numId w:val="1"/>
        </w:numPr>
        <w:rPr>
          <w:kern w:val="0"/>
          <w:sz w:val="18"/>
          <w:szCs w:val="18"/>
        </w:rPr>
      </w:pPr>
      <w:r w:rsidRPr="00143A58">
        <w:rPr>
          <w:rFonts w:hint="eastAsia"/>
          <w:kern w:val="0"/>
          <w:sz w:val="18"/>
          <w:szCs w:val="18"/>
        </w:rPr>
        <w:t>シングルスとダブルスを兼ねることはできない。</w:t>
      </w:r>
    </w:p>
    <w:p w14:paraId="0D399833" w14:textId="77777777" w:rsidR="002E0E2C" w:rsidRPr="00752063" w:rsidRDefault="002E0E2C" w:rsidP="002E0E2C">
      <w:pPr>
        <w:tabs>
          <w:tab w:val="left" w:pos="1127"/>
        </w:tabs>
        <w:rPr>
          <w:kern w:val="0"/>
          <w:sz w:val="18"/>
          <w:szCs w:val="18"/>
        </w:rPr>
      </w:pPr>
    </w:p>
    <w:p w14:paraId="759093BF" w14:textId="1E387F90" w:rsidR="00BA70D4" w:rsidRPr="000A6162" w:rsidRDefault="00783F7F">
      <w:pPr>
        <w:ind w:left="1800" w:hangingChars="1106" w:hanging="1800"/>
        <w:rPr>
          <w:kern w:val="0"/>
          <w:sz w:val="18"/>
          <w:szCs w:val="18"/>
        </w:rPr>
      </w:pPr>
      <w:r w:rsidRPr="00752063">
        <w:rPr>
          <w:rFonts w:hint="eastAsia"/>
          <w:kern w:val="0"/>
          <w:sz w:val="18"/>
          <w:szCs w:val="18"/>
        </w:rPr>
        <w:t xml:space="preserve">１３　</w:t>
      </w:r>
      <w:r w:rsidRPr="00F322BA">
        <w:rPr>
          <w:rFonts w:hint="eastAsia"/>
          <w:spacing w:val="55"/>
          <w:kern w:val="0"/>
          <w:sz w:val="18"/>
          <w:szCs w:val="18"/>
          <w:fitText w:val="760" w:id="1"/>
        </w:rPr>
        <w:t>参加</w:t>
      </w:r>
      <w:r w:rsidRPr="00F322BA">
        <w:rPr>
          <w:rFonts w:hint="eastAsia"/>
          <w:kern w:val="0"/>
          <w:sz w:val="18"/>
          <w:szCs w:val="18"/>
          <w:fitText w:val="760" w:id="1"/>
        </w:rPr>
        <w:t>料</w:t>
      </w:r>
      <w:r w:rsidRPr="000A6162">
        <w:rPr>
          <w:rFonts w:hint="eastAsia"/>
          <w:kern w:val="0"/>
          <w:sz w:val="18"/>
          <w:szCs w:val="18"/>
        </w:rPr>
        <w:t xml:space="preserve">　　　</w:t>
      </w:r>
      <w:r w:rsidRPr="000A6162">
        <w:rPr>
          <w:rFonts w:hint="eastAsia"/>
          <w:kern w:val="0"/>
          <w:sz w:val="20"/>
          <w:szCs w:val="20"/>
        </w:rPr>
        <w:t>シングルス1人4,000円　ダブルス1組8,000円</w:t>
      </w:r>
      <w:r w:rsidRPr="000A6162">
        <w:rPr>
          <w:rFonts w:hint="eastAsia"/>
          <w:kern w:val="0"/>
          <w:sz w:val="18"/>
          <w:szCs w:val="18"/>
        </w:rPr>
        <w:t xml:space="preserve">　</w:t>
      </w:r>
    </w:p>
    <w:p w14:paraId="46810192" w14:textId="60A7599C" w:rsidR="00BA70D4" w:rsidRPr="000A6162" w:rsidRDefault="00783F7F">
      <w:pPr>
        <w:ind w:left="1800" w:hangingChars="1106" w:hanging="1800"/>
        <w:rPr>
          <w:kern w:val="0"/>
          <w:sz w:val="18"/>
          <w:szCs w:val="18"/>
        </w:rPr>
      </w:pPr>
      <w:r w:rsidRPr="000A6162">
        <w:rPr>
          <w:rFonts w:hint="eastAsia"/>
          <w:kern w:val="0"/>
          <w:sz w:val="18"/>
          <w:szCs w:val="18"/>
        </w:rPr>
        <w:t xml:space="preserve">　　　　　　　　　　　参加料は、各県で一括して、９月</w:t>
      </w:r>
      <w:r w:rsidR="000878EB" w:rsidRPr="000A6162">
        <w:rPr>
          <w:rFonts w:hint="eastAsia"/>
          <w:kern w:val="0"/>
          <w:sz w:val="18"/>
          <w:szCs w:val="18"/>
        </w:rPr>
        <w:t>１</w:t>
      </w:r>
      <w:r w:rsidR="00C340E1">
        <w:rPr>
          <w:rFonts w:hint="eastAsia"/>
          <w:kern w:val="0"/>
          <w:sz w:val="18"/>
          <w:szCs w:val="18"/>
        </w:rPr>
        <w:t>２</w:t>
      </w:r>
      <w:r w:rsidRPr="000A6162">
        <w:rPr>
          <w:rFonts w:hint="eastAsia"/>
          <w:kern w:val="0"/>
          <w:sz w:val="18"/>
          <w:szCs w:val="18"/>
        </w:rPr>
        <w:t>日（</w:t>
      </w:r>
      <w:r w:rsidR="000878EB" w:rsidRPr="000A6162">
        <w:rPr>
          <w:rFonts w:hint="eastAsia"/>
          <w:kern w:val="0"/>
          <w:sz w:val="18"/>
          <w:szCs w:val="18"/>
        </w:rPr>
        <w:t>月</w:t>
      </w:r>
      <w:r w:rsidRPr="000A6162">
        <w:rPr>
          <w:rFonts w:hint="eastAsia"/>
          <w:kern w:val="0"/>
          <w:sz w:val="18"/>
          <w:szCs w:val="18"/>
        </w:rPr>
        <w:t>）までに下記の口座に振り込むこと。</w:t>
      </w:r>
    </w:p>
    <w:tbl>
      <w:tblPr>
        <w:tblW w:w="6176" w:type="dxa"/>
        <w:tblInd w:w="2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176"/>
      </w:tblGrid>
      <w:tr w:rsidR="000A6162" w:rsidRPr="000A6162" w14:paraId="295456F7" w14:textId="77777777">
        <w:trPr>
          <w:trHeight w:val="579"/>
        </w:trPr>
        <w:tc>
          <w:tcPr>
            <w:tcW w:w="6176" w:type="dxa"/>
          </w:tcPr>
          <w:p w14:paraId="0B5F503E" w14:textId="53C8B2F0" w:rsidR="004C37DA" w:rsidRPr="0084653E" w:rsidRDefault="004C37DA" w:rsidP="004C37DA">
            <w:pPr>
              <w:rPr>
                <w:kern w:val="0"/>
                <w:sz w:val="18"/>
                <w:szCs w:val="18"/>
              </w:rPr>
            </w:pPr>
            <w:r w:rsidRPr="0084653E">
              <w:rPr>
                <w:rFonts w:hint="eastAsia"/>
                <w:sz w:val="18"/>
                <w:szCs w:val="18"/>
              </w:rPr>
              <w:t xml:space="preserve">口座名義人　</w:t>
            </w:r>
            <w:r>
              <w:rPr>
                <w:rFonts w:hint="eastAsia"/>
                <w:sz w:val="18"/>
                <w:szCs w:val="18"/>
              </w:rPr>
              <w:t>福井県小学生</w:t>
            </w:r>
            <w:r w:rsidRPr="0084653E">
              <w:rPr>
                <w:rFonts w:hint="eastAsia"/>
                <w:sz w:val="18"/>
                <w:szCs w:val="18"/>
              </w:rPr>
              <w:t xml:space="preserve">バドミントン連盟　</w:t>
            </w:r>
            <w:r w:rsidR="004E1060">
              <w:rPr>
                <w:rFonts w:hint="eastAsia"/>
                <w:sz w:val="18"/>
                <w:szCs w:val="18"/>
              </w:rPr>
              <w:t>北信越大会口座　会計　竹澤明男</w:t>
            </w:r>
          </w:p>
          <w:p w14:paraId="743B7DC1" w14:textId="3D1AEAAC" w:rsidR="00BA70D4" w:rsidRPr="000A6162" w:rsidRDefault="004C37DA" w:rsidP="004C37DA">
            <w:pPr>
              <w:rPr>
                <w:sz w:val="18"/>
                <w:szCs w:val="18"/>
                <w:lang w:eastAsia="zh-TW"/>
              </w:rPr>
            </w:pPr>
            <w:r w:rsidRPr="0084653E">
              <w:rPr>
                <w:rFonts w:hint="eastAsia"/>
                <w:sz w:val="18"/>
                <w:szCs w:val="18"/>
              </w:rPr>
              <w:t xml:space="preserve">金融機関名　</w:t>
            </w:r>
            <w:r>
              <w:rPr>
                <w:rFonts w:hint="eastAsia"/>
                <w:sz w:val="18"/>
                <w:szCs w:val="18"/>
              </w:rPr>
              <w:t>福井</w:t>
            </w:r>
            <w:r w:rsidRPr="0084653E">
              <w:rPr>
                <w:rFonts w:hint="eastAsia"/>
                <w:sz w:val="18"/>
                <w:szCs w:val="18"/>
              </w:rPr>
              <w:t>銀行（</w:t>
            </w:r>
            <w:r>
              <w:rPr>
                <w:rFonts w:hint="eastAsia"/>
                <w:sz w:val="18"/>
                <w:szCs w:val="18"/>
              </w:rPr>
              <w:t>フクイ</w:t>
            </w:r>
            <w:r w:rsidRPr="0084653E">
              <w:rPr>
                <w:rFonts w:hint="eastAsia"/>
                <w:sz w:val="18"/>
                <w:szCs w:val="18"/>
              </w:rPr>
              <w:t>）</w:t>
            </w:r>
            <w:r w:rsidR="004E1060">
              <w:rPr>
                <w:rFonts w:hint="eastAsia"/>
                <w:sz w:val="18"/>
                <w:szCs w:val="18"/>
              </w:rPr>
              <w:t xml:space="preserve">本店営業部　</w:t>
            </w:r>
            <w:r w:rsidRPr="0084653E">
              <w:rPr>
                <w:rFonts w:hint="eastAsia"/>
                <w:sz w:val="18"/>
                <w:szCs w:val="18"/>
              </w:rPr>
              <w:t>普通　口座番号</w:t>
            </w:r>
            <w:r w:rsidR="004E1060">
              <w:rPr>
                <w:rFonts w:hint="eastAsia"/>
                <w:sz w:val="18"/>
                <w:szCs w:val="18"/>
              </w:rPr>
              <w:t>6165426</w:t>
            </w:r>
          </w:p>
        </w:tc>
      </w:tr>
    </w:tbl>
    <w:p w14:paraId="729F0731" w14:textId="63253175" w:rsidR="00297B12" w:rsidRDefault="00297B12">
      <w:pPr>
        <w:rPr>
          <w:rFonts w:eastAsia="PMingLiU"/>
          <w:kern w:val="0"/>
          <w:sz w:val="18"/>
          <w:szCs w:val="18"/>
          <w:lang w:eastAsia="zh-TW"/>
        </w:rPr>
      </w:pPr>
    </w:p>
    <w:p w14:paraId="24E73EA1" w14:textId="565A7A42" w:rsidR="004C37DA" w:rsidRDefault="004C37DA">
      <w:pPr>
        <w:rPr>
          <w:rFonts w:eastAsia="PMingLiU"/>
          <w:kern w:val="0"/>
          <w:sz w:val="18"/>
          <w:szCs w:val="18"/>
          <w:lang w:eastAsia="zh-TW"/>
        </w:rPr>
      </w:pPr>
    </w:p>
    <w:p w14:paraId="681112A9" w14:textId="7205D1AE" w:rsidR="004C37DA" w:rsidRDefault="004C37DA">
      <w:pPr>
        <w:rPr>
          <w:rFonts w:eastAsia="PMingLiU"/>
          <w:kern w:val="0"/>
          <w:sz w:val="18"/>
          <w:szCs w:val="18"/>
          <w:lang w:eastAsia="zh-TW"/>
        </w:rPr>
      </w:pPr>
    </w:p>
    <w:p w14:paraId="6449FCD1" w14:textId="0574BA77" w:rsidR="004C37DA" w:rsidRDefault="004C37DA">
      <w:pPr>
        <w:rPr>
          <w:rFonts w:eastAsia="PMingLiU"/>
          <w:kern w:val="0"/>
          <w:sz w:val="18"/>
          <w:szCs w:val="18"/>
          <w:lang w:eastAsia="zh-TW"/>
        </w:rPr>
      </w:pPr>
    </w:p>
    <w:p w14:paraId="6A222738" w14:textId="77777777" w:rsidR="004C37DA" w:rsidRPr="004C37DA" w:rsidRDefault="004C37DA">
      <w:pPr>
        <w:rPr>
          <w:rFonts w:eastAsia="PMingLiU"/>
          <w:kern w:val="0"/>
          <w:sz w:val="18"/>
          <w:szCs w:val="18"/>
          <w:lang w:eastAsia="zh-TW"/>
        </w:rPr>
      </w:pPr>
    </w:p>
    <w:p w14:paraId="23991354" w14:textId="3F4C7130" w:rsidR="00BA70D4" w:rsidRPr="000A6162" w:rsidRDefault="00783F7F">
      <w:pPr>
        <w:rPr>
          <w:kern w:val="0"/>
          <w:sz w:val="18"/>
          <w:szCs w:val="18"/>
        </w:rPr>
      </w:pPr>
      <w:r w:rsidRPr="000A6162">
        <w:rPr>
          <w:rFonts w:hint="eastAsia"/>
          <w:kern w:val="0"/>
          <w:sz w:val="18"/>
          <w:szCs w:val="18"/>
        </w:rPr>
        <w:lastRenderedPageBreak/>
        <w:t>１４　申込方法　　　所定の申込書により、下記の大会事務局に各県で一括して送付すること。</w:t>
      </w:r>
    </w:p>
    <w:p w14:paraId="42874FF0" w14:textId="77777777" w:rsidR="00BA70D4" w:rsidRPr="000A6162" w:rsidRDefault="00783F7F">
      <w:pPr>
        <w:rPr>
          <w:kern w:val="0"/>
          <w:sz w:val="18"/>
          <w:szCs w:val="18"/>
        </w:rPr>
      </w:pPr>
      <w:r w:rsidRPr="000A6162">
        <w:rPr>
          <w:rFonts w:hint="eastAsia"/>
          <w:kern w:val="0"/>
          <w:sz w:val="18"/>
          <w:szCs w:val="18"/>
        </w:rPr>
        <w:t xml:space="preserve">　　　　　　　　　　入力された氏名･クラブ名（８文字以内）はプログラムにそのまま使用するので、正確に入力ください。</w:t>
      </w:r>
    </w:p>
    <w:tbl>
      <w:tblPr>
        <w:tblW w:w="6176" w:type="dxa"/>
        <w:tblInd w:w="2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176"/>
      </w:tblGrid>
      <w:tr w:rsidR="000A6162" w:rsidRPr="000A6162" w14:paraId="75A4F375" w14:textId="77777777">
        <w:trPr>
          <w:trHeight w:val="874"/>
        </w:trPr>
        <w:tc>
          <w:tcPr>
            <w:tcW w:w="6176" w:type="dxa"/>
          </w:tcPr>
          <w:p w14:paraId="5DFF0D22" w14:textId="77777777" w:rsidR="004C37DA" w:rsidRPr="0084653E" w:rsidRDefault="004C37DA" w:rsidP="004C37DA">
            <w:pPr>
              <w:ind w:left="1800" w:hangingChars="1106" w:hanging="1800"/>
              <w:rPr>
                <w:kern w:val="0"/>
                <w:sz w:val="18"/>
                <w:szCs w:val="18"/>
              </w:rPr>
            </w:pPr>
            <w:r w:rsidRPr="0084653E">
              <w:rPr>
                <w:rFonts w:hint="eastAsia"/>
                <w:kern w:val="0"/>
                <w:sz w:val="18"/>
                <w:szCs w:val="18"/>
              </w:rPr>
              <w:t>〒</w:t>
            </w:r>
            <w:r>
              <w:rPr>
                <w:rFonts w:hint="eastAsia"/>
                <w:kern w:val="0"/>
                <w:sz w:val="18"/>
                <w:szCs w:val="18"/>
              </w:rPr>
              <w:t>910-0018</w:t>
            </w:r>
            <w:r w:rsidRPr="0084653E">
              <w:rPr>
                <w:rFonts w:hint="eastAsia"/>
                <w:kern w:val="0"/>
                <w:sz w:val="18"/>
                <w:szCs w:val="18"/>
              </w:rPr>
              <w:t xml:space="preserve">　</w:t>
            </w:r>
            <w:r>
              <w:rPr>
                <w:rFonts w:hint="eastAsia"/>
                <w:kern w:val="0"/>
                <w:sz w:val="18"/>
                <w:szCs w:val="18"/>
              </w:rPr>
              <w:t>福井県福井市田原2-14-23　フレンドスポーツ内</w:t>
            </w:r>
          </w:p>
          <w:p w14:paraId="1CA7C2DF" w14:textId="759C75FC" w:rsidR="004C37DA" w:rsidRPr="0084653E" w:rsidRDefault="004C37DA" w:rsidP="004C37DA">
            <w:pPr>
              <w:ind w:left="1800" w:hangingChars="1106" w:hanging="1800"/>
              <w:rPr>
                <w:kern w:val="0"/>
                <w:sz w:val="18"/>
                <w:szCs w:val="18"/>
              </w:rPr>
            </w:pPr>
            <w:r w:rsidRPr="0084653E">
              <w:rPr>
                <w:rFonts w:hint="eastAsia"/>
                <w:kern w:val="0"/>
                <w:sz w:val="18"/>
                <w:szCs w:val="18"/>
              </w:rPr>
              <w:t xml:space="preserve">　　　　　</w:t>
            </w:r>
            <w:r>
              <w:rPr>
                <w:rFonts w:hint="eastAsia"/>
                <w:kern w:val="0"/>
                <w:sz w:val="18"/>
                <w:szCs w:val="18"/>
              </w:rPr>
              <w:t>福井県小学生</w:t>
            </w:r>
            <w:r w:rsidRPr="0084653E">
              <w:rPr>
                <w:rFonts w:hint="eastAsia"/>
                <w:kern w:val="0"/>
                <w:sz w:val="18"/>
                <w:szCs w:val="18"/>
              </w:rPr>
              <w:t>バドミントン連盟</w:t>
            </w:r>
            <w:r>
              <w:rPr>
                <w:rFonts w:hint="eastAsia"/>
                <w:kern w:val="0"/>
                <w:sz w:val="18"/>
                <w:szCs w:val="18"/>
              </w:rPr>
              <w:t xml:space="preserve">　</w:t>
            </w:r>
            <w:r w:rsidRPr="0084653E">
              <w:rPr>
                <w:rFonts w:hint="eastAsia"/>
                <w:kern w:val="0"/>
                <w:sz w:val="18"/>
                <w:szCs w:val="18"/>
              </w:rPr>
              <w:t xml:space="preserve">事務局　</w:t>
            </w:r>
            <w:r>
              <w:rPr>
                <w:rFonts w:hint="eastAsia"/>
                <w:kern w:val="0"/>
                <w:sz w:val="18"/>
                <w:szCs w:val="18"/>
              </w:rPr>
              <w:t>小寺　弘員</w:t>
            </w:r>
          </w:p>
          <w:p w14:paraId="5C8F044D" w14:textId="12D9AB45" w:rsidR="00BA70D4" w:rsidRPr="000A6162" w:rsidRDefault="004C37DA" w:rsidP="004C37DA">
            <w:pPr>
              <w:ind w:left="1800" w:hangingChars="1106" w:hanging="1800"/>
              <w:rPr>
                <w:kern w:val="0"/>
                <w:sz w:val="18"/>
                <w:szCs w:val="18"/>
              </w:rPr>
            </w:pPr>
            <w:r w:rsidRPr="0084653E">
              <w:rPr>
                <w:rFonts w:hint="eastAsia"/>
                <w:kern w:val="0"/>
                <w:sz w:val="18"/>
                <w:szCs w:val="18"/>
              </w:rPr>
              <w:t xml:space="preserve">　℡　</w:t>
            </w:r>
            <w:r>
              <w:rPr>
                <w:rFonts w:hint="eastAsia"/>
                <w:kern w:val="0"/>
                <w:sz w:val="18"/>
                <w:szCs w:val="18"/>
              </w:rPr>
              <w:t>090-3294-8927</w:t>
            </w:r>
            <w:r w:rsidRPr="0084653E">
              <w:rPr>
                <w:rFonts w:hint="eastAsia"/>
                <w:kern w:val="0"/>
                <w:sz w:val="18"/>
                <w:szCs w:val="18"/>
              </w:rPr>
              <w:t xml:space="preserve">　</w:t>
            </w:r>
            <w:r>
              <w:rPr>
                <w:rFonts w:hint="eastAsia"/>
                <w:kern w:val="0"/>
                <w:sz w:val="18"/>
                <w:szCs w:val="18"/>
              </w:rPr>
              <w:t xml:space="preserve">　メールアドレス</w:t>
            </w:r>
            <w:r w:rsidRPr="0084653E">
              <w:rPr>
                <w:rFonts w:hint="eastAsia"/>
                <w:kern w:val="0"/>
                <w:sz w:val="18"/>
                <w:szCs w:val="18"/>
              </w:rPr>
              <w:t xml:space="preserve">　</w:t>
            </w:r>
            <w:hyperlink r:id="rId8" w:history="1">
              <w:r w:rsidRPr="00FF13DA">
                <w:rPr>
                  <w:rStyle w:val="aa"/>
                  <w:rFonts w:hint="eastAsia"/>
                  <w:kern w:val="0"/>
                  <w:sz w:val="18"/>
                  <w:szCs w:val="18"/>
                </w:rPr>
                <w:t>hk@h.email.ne.jp</w:t>
              </w:r>
            </w:hyperlink>
          </w:p>
        </w:tc>
      </w:tr>
    </w:tbl>
    <w:p w14:paraId="541CC883" w14:textId="77777777" w:rsidR="00BA70D4" w:rsidRPr="000A6162" w:rsidRDefault="00BA70D4">
      <w:pPr>
        <w:ind w:left="1800" w:hangingChars="1106" w:hanging="1800"/>
        <w:rPr>
          <w:kern w:val="0"/>
          <w:sz w:val="18"/>
          <w:szCs w:val="18"/>
        </w:rPr>
      </w:pPr>
    </w:p>
    <w:p w14:paraId="6F4530EA" w14:textId="0137AA1F" w:rsidR="00BA70D4" w:rsidRPr="000A6162" w:rsidRDefault="00783F7F" w:rsidP="007351B3">
      <w:pPr>
        <w:ind w:left="1800" w:hangingChars="1106" w:hanging="1800"/>
        <w:rPr>
          <w:kern w:val="0"/>
          <w:sz w:val="18"/>
          <w:szCs w:val="18"/>
          <w:lang w:eastAsia="zh-TW"/>
        </w:rPr>
      </w:pPr>
      <w:r w:rsidRPr="000A6162">
        <w:rPr>
          <w:rFonts w:hint="eastAsia"/>
          <w:kern w:val="0"/>
          <w:sz w:val="18"/>
          <w:szCs w:val="18"/>
          <w:lang w:eastAsia="zh-TW"/>
        </w:rPr>
        <w:t>１５　締　　切　　　　令和</w:t>
      </w:r>
      <w:r w:rsidR="00C340E1">
        <w:rPr>
          <w:rFonts w:hint="eastAsia"/>
          <w:kern w:val="0"/>
          <w:sz w:val="18"/>
          <w:szCs w:val="18"/>
        </w:rPr>
        <w:t>４</w:t>
      </w:r>
      <w:r w:rsidRPr="000A6162">
        <w:rPr>
          <w:rFonts w:hint="eastAsia"/>
          <w:kern w:val="0"/>
          <w:sz w:val="18"/>
          <w:szCs w:val="18"/>
          <w:lang w:eastAsia="zh-TW"/>
        </w:rPr>
        <w:t>年９月</w:t>
      </w:r>
      <w:r w:rsidR="00196805" w:rsidRPr="000A6162">
        <w:rPr>
          <w:rFonts w:hint="eastAsia"/>
          <w:kern w:val="0"/>
          <w:sz w:val="18"/>
          <w:szCs w:val="18"/>
          <w:lang w:eastAsia="zh-TW"/>
        </w:rPr>
        <w:t>１</w:t>
      </w:r>
      <w:r w:rsidR="00C340E1">
        <w:rPr>
          <w:rFonts w:hint="eastAsia"/>
          <w:kern w:val="0"/>
          <w:sz w:val="18"/>
          <w:szCs w:val="18"/>
        </w:rPr>
        <w:t>２</w:t>
      </w:r>
      <w:r w:rsidR="00196805" w:rsidRPr="000A6162">
        <w:rPr>
          <w:rFonts w:hint="eastAsia"/>
          <w:kern w:val="0"/>
          <w:sz w:val="18"/>
          <w:szCs w:val="18"/>
          <w:lang w:eastAsia="zh-TW"/>
        </w:rPr>
        <w:t>日</w:t>
      </w:r>
      <w:r w:rsidRPr="000A6162">
        <w:rPr>
          <w:rFonts w:hint="eastAsia"/>
          <w:kern w:val="0"/>
          <w:sz w:val="18"/>
          <w:szCs w:val="18"/>
          <w:lang w:eastAsia="zh-TW"/>
        </w:rPr>
        <w:t>（</w:t>
      </w:r>
      <w:r w:rsidR="00196805" w:rsidRPr="000A6162">
        <w:rPr>
          <w:rFonts w:hint="eastAsia"/>
          <w:kern w:val="0"/>
          <w:sz w:val="18"/>
          <w:szCs w:val="18"/>
          <w:lang w:eastAsia="zh-TW"/>
        </w:rPr>
        <w:t>月</w:t>
      </w:r>
      <w:r w:rsidRPr="000A6162">
        <w:rPr>
          <w:rFonts w:hint="eastAsia"/>
          <w:kern w:val="0"/>
          <w:sz w:val="18"/>
          <w:szCs w:val="18"/>
          <w:lang w:eastAsia="zh-TW"/>
        </w:rPr>
        <w:t>）</w:t>
      </w:r>
      <w:r w:rsidR="000878EB" w:rsidRPr="000A6162">
        <w:rPr>
          <w:rFonts w:hint="eastAsia"/>
          <w:kern w:val="0"/>
          <w:sz w:val="18"/>
          <w:szCs w:val="18"/>
          <w:lang w:eastAsia="zh-TW"/>
        </w:rPr>
        <w:t>正午</w:t>
      </w:r>
      <w:r w:rsidRPr="000A6162">
        <w:rPr>
          <w:rFonts w:hint="eastAsia"/>
          <w:kern w:val="0"/>
          <w:sz w:val="18"/>
          <w:szCs w:val="18"/>
          <w:lang w:eastAsia="zh-TW"/>
        </w:rPr>
        <w:t>厳守</w:t>
      </w:r>
    </w:p>
    <w:p w14:paraId="4C726D5B" w14:textId="77777777" w:rsidR="00BA70D4" w:rsidRPr="00C340E1" w:rsidRDefault="00BA70D4">
      <w:pPr>
        <w:ind w:left="1800" w:hangingChars="1106" w:hanging="1800"/>
        <w:rPr>
          <w:kern w:val="0"/>
          <w:sz w:val="18"/>
          <w:szCs w:val="18"/>
          <w:lang w:eastAsia="zh-TW"/>
        </w:rPr>
      </w:pPr>
    </w:p>
    <w:p w14:paraId="5CDA08B5" w14:textId="77777777" w:rsidR="00BA70D4" w:rsidRPr="000A6162" w:rsidRDefault="00783F7F">
      <w:pPr>
        <w:ind w:left="1800" w:hangingChars="1106" w:hanging="1800"/>
        <w:rPr>
          <w:kern w:val="0"/>
          <w:sz w:val="18"/>
          <w:szCs w:val="18"/>
        </w:rPr>
      </w:pPr>
      <w:r w:rsidRPr="000A6162">
        <w:rPr>
          <w:rFonts w:hint="eastAsia"/>
          <w:kern w:val="0"/>
          <w:sz w:val="18"/>
          <w:szCs w:val="18"/>
        </w:rPr>
        <w:t>１６　表　　彰　　　　各種目１</w:t>
      </w:r>
      <w:r w:rsidRPr="000A6162">
        <w:rPr>
          <w:kern w:val="0"/>
          <w:sz w:val="18"/>
          <w:szCs w:val="18"/>
        </w:rPr>
        <w:t>位から</w:t>
      </w:r>
      <w:r w:rsidRPr="000A6162">
        <w:rPr>
          <w:rFonts w:hint="eastAsia"/>
          <w:kern w:val="0"/>
          <w:sz w:val="18"/>
          <w:szCs w:val="18"/>
        </w:rPr>
        <w:t>３</w:t>
      </w:r>
      <w:r w:rsidRPr="000A6162">
        <w:rPr>
          <w:kern w:val="0"/>
          <w:sz w:val="18"/>
          <w:szCs w:val="18"/>
        </w:rPr>
        <w:t>位には賞状と副賞を授与する。</w:t>
      </w:r>
      <w:r w:rsidRPr="000A6162">
        <w:rPr>
          <w:rFonts w:hint="eastAsia"/>
          <w:kern w:val="0"/>
          <w:sz w:val="18"/>
          <w:szCs w:val="18"/>
        </w:rPr>
        <w:t>１</w:t>
      </w:r>
      <w:r w:rsidRPr="000A6162">
        <w:rPr>
          <w:kern w:val="0"/>
          <w:sz w:val="18"/>
          <w:szCs w:val="18"/>
        </w:rPr>
        <w:t>位には持ち回りのカップを授与する。</w:t>
      </w:r>
    </w:p>
    <w:p w14:paraId="338D00FD" w14:textId="77777777" w:rsidR="00BA70D4" w:rsidRPr="000A6162" w:rsidRDefault="00BA70D4">
      <w:pPr>
        <w:ind w:left="1800" w:hangingChars="1106" w:hanging="1800"/>
        <w:rPr>
          <w:kern w:val="0"/>
          <w:sz w:val="18"/>
          <w:szCs w:val="18"/>
        </w:rPr>
      </w:pPr>
    </w:p>
    <w:p w14:paraId="436BBFB4" w14:textId="7DC9B77B" w:rsidR="00BA70D4" w:rsidRPr="000A6162" w:rsidRDefault="00783F7F">
      <w:pPr>
        <w:ind w:left="1800" w:hangingChars="1106" w:hanging="1800"/>
        <w:rPr>
          <w:kern w:val="0"/>
          <w:sz w:val="18"/>
          <w:szCs w:val="18"/>
        </w:rPr>
      </w:pPr>
      <w:r w:rsidRPr="000A6162">
        <w:rPr>
          <w:rFonts w:hint="eastAsia"/>
          <w:kern w:val="0"/>
          <w:sz w:val="18"/>
          <w:szCs w:val="18"/>
        </w:rPr>
        <w:t>１７　全国大会出場権　各種目１位から３位（ベスト４）が、令和</w:t>
      </w:r>
      <w:r w:rsidR="00C340E1">
        <w:rPr>
          <w:rFonts w:hint="eastAsia"/>
          <w:kern w:val="0"/>
          <w:sz w:val="18"/>
          <w:szCs w:val="18"/>
        </w:rPr>
        <w:t>４</w:t>
      </w:r>
      <w:r w:rsidRPr="000A6162">
        <w:rPr>
          <w:rFonts w:hint="eastAsia"/>
          <w:kern w:val="0"/>
          <w:sz w:val="18"/>
          <w:szCs w:val="18"/>
        </w:rPr>
        <w:t>年</w:t>
      </w:r>
      <w:r w:rsidR="005D673D" w:rsidRPr="000A6162">
        <w:rPr>
          <w:rFonts w:hint="eastAsia"/>
          <w:kern w:val="0"/>
          <w:sz w:val="18"/>
          <w:szCs w:val="18"/>
        </w:rPr>
        <w:t>１２</w:t>
      </w:r>
      <w:r w:rsidRPr="000A6162">
        <w:rPr>
          <w:kern w:val="0"/>
          <w:sz w:val="18"/>
          <w:szCs w:val="18"/>
        </w:rPr>
        <w:t>月に</w:t>
      </w:r>
      <w:r w:rsidR="00C340E1">
        <w:rPr>
          <w:rFonts w:hint="eastAsia"/>
          <w:kern w:val="0"/>
          <w:sz w:val="18"/>
          <w:szCs w:val="18"/>
        </w:rPr>
        <w:t>金沢</w:t>
      </w:r>
      <w:r w:rsidRPr="000A6162">
        <w:rPr>
          <w:kern w:val="0"/>
          <w:sz w:val="18"/>
          <w:szCs w:val="18"/>
        </w:rPr>
        <w:t>市</w:t>
      </w:r>
      <w:r w:rsidRPr="000A6162">
        <w:rPr>
          <w:rFonts w:hint="eastAsia"/>
          <w:kern w:val="0"/>
          <w:sz w:val="18"/>
          <w:szCs w:val="18"/>
        </w:rPr>
        <w:t xml:space="preserve">で開催される全国選手権大会への出場権を得る。　</w:t>
      </w:r>
    </w:p>
    <w:p w14:paraId="17A63569" w14:textId="77777777" w:rsidR="00BA70D4" w:rsidRPr="000A6162" w:rsidRDefault="00783F7F">
      <w:pPr>
        <w:ind w:left="1800" w:hangingChars="1106" w:hanging="1800"/>
        <w:rPr>
          <w:kern w:val="0"/>
          <w:sz w:val="18"/>
          <w:szCs w:val="18"/>
        </w:rPr>
      </w:pPr>
      <w:r w:rsidRPr="000A6162">
        <w:rPr>
          <w:rFonts w:hint="eastAsia"/>
          <w:kern w:val="0"/>
          <w:sz w:val="18"/>
          <w:szCs w:val="18"/>
        </w:rPr>
        <w:t xml:space="preserve">　　　　　　　　　　　なお、新型コロナウイルス感染症拡大防止対応により、全国小学生選手権大会が中止決定となった場合でも北信越選手権大会として本大会を実施するものとする。</w:t>
      </w:r>
    </w:p>
    <w:p w14:paraId="5E5BA887" w14:textId="77777777" w:rsidR="00BA70D4" w:rsidRPr="000A6162" w:rsidRDefault="00BA70D4">
      <w:pPr>
        <w:ind w:left="1800" w:hangingChars="1106" w:hanging="1800"/>
        <w:rPr>
          <w:kern w:val="0"/>
          <w:sz w:val="18"/>
          <w:szCs w:val="18"/>
        </w:rPr>
      </w:pPr>
    </w:p>
    <w:p w14:paraId="41BF5A8C" w14:textId="42CFAF32" w:rsidR="00DF5205" w:rsidRPr="00942BF3" w:rsidRDefault="00783F7F" w:rsidP="00DF5205">
      <w:pPr>
        <w:ind w:left="1800" w:hangingChars="1106" w:hanging="1800"/>
        <w:rPr>
          <w:kern w:val="0"/>
          <w:sz w:val="18"/>
          <w:szCs w:val="18"/>
        </w:rPr>
      </w:pPr>
      <w:r w:rsidRPr="000A6162">
        <w:rPr>
          <w:rFonts w:hint="eastAsia"/>
          <w:kern w:val="0"/>
          <w:sz w:val="18"/>
          <w:szCs w:val="18"/>
        </w:rPr>
        <w:t xml:space="preserve">１８　</w:t>
      </w:r>
      <w:r w:rsidRPr="00DF5205">
        <w:rPr>
          <w:rFonts w:hint="eastAsia"/>
          <w:kern w:val="0"/>
          <w:sz w:val="18"/>
          <w:szCs w:val="18"/>
        </w:rPr>
        <w:t xml:space="preserve">代表者会議　　</w:t>
      </w:r>
      <w:r w:rsidRPr="00DF5205">
        <w:rPr>
          <w:rFonts w:cs="ＭＳ ゴシック" w:hint="eastAsia"/>
          <w:kern w:val="0"/>
          <w:sz w:val="18"/>
          <w:szCs w:val="18"/>
        </w:rPr>
        <w:t xml:space="preserve">　</w:t>
      </w:r>
      <w:r w:rsidR="00DF5205" w:rsidRPr="00942BF3">
        <w:rPr>
          <w:rFonts w:hint="eastAsia"/>
          <w:kern w:val="0"/>
          <w:sz w:val="18"/>
          <w:szCs w:val="18"/>
        </w:rPr>
        <w:t>日時</w:t>
      </w:r>
      <w:r w:rsidR="00DF5205">
        <w:rPr>
          <w:rFonts w:hint="eastAsia"/>
          <w:kern w:val="0"/>
          <w:sz w:val="18"/>
          <w:szCs w:val="18"/>
        </w:rPr>
        <w:t>１０</w:t>
      </w:r>
      <w:r w:rsidR="00DF5205" w:rsidRPr="00942BF3">
        <w:rPr>
          <w:rFonts w:hint="eastAsia"/>
          <w:kern w:val="0"/>
          <w:sz w:val="18"/>
          <w:szCs w:val="18"/>
        </w:rPr>
        <w:t>月</w:t>
      </w:r>
      <w:r w:rsidR="00DF5205">
        <w:rPr>
          <w:rFonts w:hint="eastAsia"/>
          <w:kern w:val="0"/>
          <w:sz w:val="18"/>
          <w:szCs w:val="18"/>
        </w:rPr>
        <w:t>８</w:t>
      </w:r>
      <w:r w:rsidR="00DF5205" w:rsidRPr="00942BF3">
        <w:rPr>
          <w:rFonts w:hint="eastAsia"/>
          <w:kern w:val="0"/>
          <w:sz w:val="18"/>
          <w:szCs w:val="18"/>
        </w:rPr>
        <w:t>日（土）</w:t>
      </w:r>
      <w:r w:rsidR="00DF5205">
        <w:rPr>
          <w:rFonts w:hint="eastAsia"/>
          <w:kern w:val="0"/>
          <w:sz w:val="18"/>
          <w:szCs w:val="18"/>
        </w:rPr>
        <w:t>１</w:t>
      </w:r>
      <w:r w:rsidR="003647D9">
        <w:rPr>
          <w:rFonts w:hint="eastAsia"/>
          <w:kern w:val="0"/>
          <w:sz w:val="18"/>
          <w:szCs w:val="18"/>
        </w:rPr>
        <w:t>３</w:t>
      </w:r>
      <w:r w:rsidR="00DF5205">
        <w:rPr>
          <w:rFonts w:hint="eastAsia"/>
          <w:kern w:val="0"/>
          <w:sz w:val="18"/>
          <w:szCs w:val="18"/>
        </w:rPr>
        <w:t>：</w:t>
      </w:r>
      <w:r w:rsidR="003647D9">
        <w:rPr>
          <w:rFonts w:hint="eastAsia"/>
          <w:kern w:val="0"/>
          <w:sz w:val="18"/>
          <w:szCs w:val="18"/>
        </w:rPr>
        <w:t>３</w:t>
      </w:r>
      <w:r w:rsidR="00DF5205">
        <w:rPr>
          <w:rFonts w:hint="eastAsia"/>
          <w:kern w:val="0"/>
          <w:sz w:val="18"/>
          <w:szCs w:val="18"/>
        </w:rPr>
        <w:t>０</w:t>
      </w:r>
      <w:r w:rsidR="00DF5205" w:rsidRPr="00942BF3">
        <w:rPr>
          <w:rFonts w:hint="eastAsia"/>
          <w:kern w:val="0"/>
          <w:sz w:val="18"/>
          <w:szCs w:val="18"/>
        </w:rPr>
        <w:t xml:space="preserve">～　会場　</w:t>
      </w:r>
      <w:r w:rsidR="00DF5205">
        <w:rPr>
          <w:rFonts w:hint="eastAsia"/>
          <w:sz w:val="18"/>
          <w:szCs w:val="18"/>
        </w:rPr>
        <w:t>敦賀総合運動公園体育館</w:t>
      </w:r>
      <w:r w:rsidR="00DF5205" w:rsidRPr="00942BF3">
        <w:rPr>
          <w:rFonts w:hint="eastAsia"/>
          <w:sz w:val="18"/>
        </w:rPr>
        <w:t xml:space="preserve"> </w:t>
      </w:r>
      <w:r w:rsidR="00674EF2">
        <w:rPr>
          <w:rFonts w:hint="eastAsia"/>
          <w:sz w:val="18"/>
        </w:rPr>
        <w:t>2階</w:t>
      </w:r>
      <w:r w:rsidR="003647D9">
        <w:rPr>
          <w:rFonts w:hint="eastAsia"/>
          <w:sz w:val="18"/>
        </w:rPr>
        <w:t>ﾄﾚｰﾆﾝｸﾞ</w:t>
      </w:r>
      <w:r w:rsidR="00674EF2">
        <w:rPr>
          <w:rFonts w:hint="eastAsia"/>
          <w:sz w:val="18"/>
        </w:rPr>
        <w:t>室</w:t>
      </w:r>
    </w:p>
    <w:p w14:paraId="650188CB" w14:textId="32D2A641" w:rsidR="00DF5205" w:rsidRPr="00942BF3" w:rsidRDefault="00DF5205" w:rsidP="00DF5205">
      <w:pPr>
        <w:ind w:left="1800" w:hangingChars="1106" w:hanging="1800"/>
        <w:rPr>
          <w:kern w:val="0"/>
          <w:sz w:val="18"/>
          <w:szCs w:val="18"/>
        </w:rPr>
      </w:pPr>
      <w:r w:rsidRPr="00942BF3">
        <w:rPr>
          <w:rFonts w:hint="eastAsia"/>
          <w:kern w:val="0"/>
          <w:sz w:val="18"/>
          <w:szCs w:val="18"/>
        </w:rPr>
        <w:t xml:space="preserve">　　　　　　　　　　　出席要件　各県関係役員若干名。</w:t>
      </w:r>
    </w:p>
    <w:p w14:paraId="7923F085" w14:textId="77777777" w:rsidR="00BA70D4" w:rsidRPr="00DF5205" w:rsidRDefault="00BA70D4">
      <w:pPr>
        <w:ind w:left="1800" w:hangingChars="1106" w:hanging="1800"/>
        <w:rPr>
          <w:kern w:val="0"/>
          <w:sz w:val="18"/>
          <w:szCs w:val="18"/>
        </w:rPr>
      </w:pPr>
    </w:p>
    <w:p w14:paraId="72CF10E1" w14:textId="698BE8B5" w:rsidR="00BA70D4" w:rsidRPr="000A6162" w:rsidRDefault="00783F7F">
      <w:pPr>
        <w:ind w:left="1800" w:hangingChars="1106" w:hanging="1800"/>
        <w:rPr>
          <w:kern w:val="0"/>
          <w:sz w:val="18"/>
          <w:szCs w:val="18"/>
        </w:rPr>
      </w:pPr>
      <w:r w:rsidRPr="000A6162">
        <w:rPr>
          <w:rFonts w:hint="eastAsia"/>
          <w:kern w:val="0"/>
          <w:sz w:val="18"/>
          <w:szCs w:val="18"/>
        </w:rPr>
        <w:t xml:space="preserve">１９　</w:t>
      </w:r>
      <w:r w:rsidRPr="00DF5205">
        <w:rPr>
          <w:rFonts w:hint="eastAsia"/>
          <w:kern w:val="0"/>
          <w:sz w:val="18"/>
          <w:szCs w:val="18"/>
        </w:rPr>
        <w:t xml:space="preserve">宿泊･昼食　　　 </w:t>
      </w:r>
      <w:r w:rsidR="00DF5205" w:rsidRPr="00942BF3">
        <w:rPr>
          <w:rFonts w:hint="eastAsia"/>
          <w:kern w:val="0"/>
          <w:sz w:val="18"/>
          <w:szCs w:val="18"/>
        </w:rPr>
        <w:t>別紙宿泊･昼食要項による</w:t>
      </w:r>
    </w:p>
    <w:p w14:paraId="0CC77D9B" w14:textId="77777777" w:rsidR="00BA70D4" w:rsidRPr="000A6162" w:rsidRDefault="00BA70D4">
      <w:pPr>
        <w:ind w:left="1800" w:hangingChars="1106" w:hanging="1800"/>
        <w:rPr>
          <w:kern w:val="0"/>
          <w:sz w:val="18"/>
          <w:szCs w:val="18"/>
        </w:rPr>
      </w:pPr>
    </w:p>
    <w:p w14:paraId="5C2A4C25" w14:textId="77777777" w:rsidR="00BA70D4" w:rsidRPr="000A6162" w:rsidRDefault="00783F7F">
      <w:pPr>
        <w:ind w:left="1800" w:hangingChars="1106" w:hanging="1800"/>
        <w:rPr>
          <w:kern w:val="0"/>
          <w:sz w:val="18"/>
          <w:szCs w:val="18"/>
        </w:rPr>
      </w:pPr>
      <w:r w:rsidRPr="000A6162">
        <w:rPr>
          <w:rFonts w:hint="eastAsia"/>
          <w:kern w:val="0"/>
          <w:sz w:val="18"/>
          <w:szCs w:val="18"/>
        </w:rPr>
        <w:t xml:space="preserve">２０　備　　考　　　</w:t>
      </w:r>
    </w:p>
    <w:p w14:paraId="5DB8010E" w14:textId="0A9CA2C8" w:rsidR="00BA70D4" w:rsidRPr="000A6162" w:rsidRDefault="00783F7F">
      <w:pPr>
        <w:numPr>
          <w:ilvl w:val="0"/>
          <w:numId w:val="2"/>
        </w:numPr>
        <w:rPr>
          <w:kern w:val="0"/>
          <w:sz w:val="20"/>
          <w:szCs w:val="20"/>
        </w:rPr>
      </w:pPr>
      <w:r w:rsidRPr="000A6162">
        <w:rPr>
          <w:rFonts w:hint="eastAsia"/>
          <w:kern w:val="0"/>
          <w:sz w:val="20"/>
          <w:szCs w:val="20"/>
        </w:rPr>
        <w:t>組合せは、令和</w:t>
      </w:r>
      <w:r w:rsidR="00C340E1">
        <w:rPr>
          <w:rFonts w:hint="eastAsia"/>
          <w:kern w:val="0"/>
          <w:sz w:val="20"/>
          <w:szCs w:val="20"/>
        </w:rPr>
        <w:t>４</w:t>
      </w:r>
      <w:r w:rsidRPr="000A6162">
        <w:rPr>
          <w:rFonts w:hint="eastAsia"/>
          <w:kern w:val="0"/>
          <w:sz w:val="20"/>
          <w:szCs w:val="20"/>
        </w:rPr>
        <w:t>年９月</w:t>
      </w:r>
      <w:r w:rsidR="007900D5">
        <w:rPr>
          <w:rFonts w:hint="eastAsia"/>
          <w:kern w:val="0"/>
          <w:sz w:val="20"/>
          <w:szCs w:val="20"/>
        </w:rPr>
        <w:t>２４</w:t>
      </w:r>
      <w:r w:rsidRPr="000A6162">
        <w:rPr>
          <w:rFonts w:hint="eastAsia"/>
          <w:kern w:val="0"/>
          <w:sz w:val="20"/>
          <w:szCs w:val="20"/>
        </w:rPr>
        <w:t>日（</w:t>
      </w:r>
      <w:r w:rsidR="00D00021" w:rsidRPr="000A6162">
        <w:rPr>
          <w:rFonts w:hint="eastAsia"/>
          <w:kern w:val="0"/>
          <w:sz w:val="20"/>
          <w:szCs w:val="20"/>
        </w:rPr>
        <w:t>土</w:t>
      </w:r>
      <w:r w:rsidRPr="000A6162">
        <w:rPr>
          <w:rFonts w:hint="eastAsia"/>
          <w:kern w:val="0"/>
          <w:sz w:val="20"/>
          <w:szCs w:val="20"/>
        </w:rPr>
        <w:t>)　各県代表による組合せ会議において決定する。</w:t>
      </w:r>
    </w:p>
    <w:p w14:paraId="770D5937" w14:textId="77777777" w:rsidR="00BA70D4" w:rsidRPr="007900D5" w:rsidRDefault="00BA70D4">
      <w:pPr>
        <w:ind w:left="400"/>
        <w:rPr>
          <w:kern w:val="0"/>
          <w:sz w:val="20"/>
          <w:szCs w:val="20"/>
        </w:rPr>
      </w:pPr>
    </w:p>
    <w:p w14:paraId="562478BB" w14:textId="77777777" w:rsidR="00BA70D4" w:rsidRPr="000A6162" w:rsidRDefault="00783F7F">
      <w:pPr>
        <w:numPr>
          <w:ilvl w:val="0"/>
          <w:numId w:val="2"/>
        </w:numPr>
        <w:rPr>
          <w:kern w:val="0"/>
          <w:sz w:val="20"/>
          <w:szCs w:val="20"/>
        </w:rPr>
      </w:pPr>
      <w:r w:rsidRPr="000A6162">
        <w:rPr>
          <w:sz w:val="20"/>
          <w:szCs w:val="20"/>
        </w:rPr>
        <w:t>競技中の着衣は、(公財)日本バドミントン協会審査合格品を着用し、上着背面には「都道府県名、氏名（フルネーム）」を表示すること。(下図参照) 但し、上着にプリントしたものも認める。</w:t>
      </w:r>
    </w:p>
    <w:tbl>
      <w:tblPr>
        <w:tblpPr w:leftFromText="142" w:rightFromText="142" w:vertAnchor="text" w:horzAnchor="page" w:tblpX="2641" w:tblpY="114"/>
        <w:tblW w:w="16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43"/>
      </w:tblGrid>
      <w:tr w:rsidR="000A6162" w:rsidRPr="000A6162" w14:paraId="6BF00FB8" w14:textId="77777777">
        <w:trPr>
          <w:trHeight w:val="860"/>
        </w:trPr>
        <w:tc>
          <w:tcPr>
            <w:tcW w:w="1643" w:type="dxa"/>
            <w:vAlign w:val="center"/>
          </w:tcPr>
          <w:p w14:paraId="5038918C" w14:textId="77777777" w:rsidR="00BA70D4" w:rsidRPr="000A6162" w:rsidRDefault="00783F7F">
            <w:pPr>
              <w:ind w:firstLineChars="100" w:firstLine="183"/>
              <w:rPr>
                <w:kern w:val="0"/>
                <w:sz w:val="20"/>
                <w:szCs w:val="20"/>
              </w:rPr>
            </w:pPr>
            <w:r w:rsidRPr="000A6162">
              <w:rPr>
                <w:rFonts w:hint="eastAsia"/>
                <w:kern w:val="0"/>
                <w:sz w:val="20"/>
                <w:szCs w:val="20"/>
              </w:rPr>
              <w:t>都道府県名</w:t>
            </w:r>
          </w:p>
          <w:p w14:paraId="25348C1E" w14:textId="77777777" w:rsidR="00BA70D4" w:rsidRPr="000A6162" w:rsidRDefault="00783F7F">
            <w:pPr>
              <w:ind w:firstLineChars="199" w:firstLine="364"/>
              <w:rPr>
                <w:kern w:val="0"/>
                <w:sz w:val="18"/>
                <w:szCs w:val="18"/>
              </w:rPr>
            </w:pPr>
            <w:r w:rsidRPr="000A6162">
              <w:rPr>
                <w:rFonts w:hint="eastAsia"/>
                <w:kern w:val="0"/>
                <w:sz w:val="20"/>
                <w:szCs w:val="20"/>
              </w:rPr>
              <w:t>氏　名</w:t>
            </w:r>
          </w:p>
        </w:tc>
      </w:tr>
    </w:tbl>
    <w:p w14:paraId="73980837" w14:textId="77777777" w:rsidR="00BA70D4" w:rsidRPr="000A6162" w:rsidRDefault="00BA70D4">
      <w:pPr>
        <w:ind w:left="1210"/>
        <w:rPr>
          <w:kern w:val="0"/>
          <w:sz w:val="20"/>
          <w:szCs w:val="20"/>
        </w:rPr>
      </w:pPr>
    </w:p>
    <w:p w14:paraId="2A802848" w14:textId="0F0426C5" w:rsidR="00BA70D4" w:rsidRPr="000A6162" w:rsidRDefault="00B643FC">
      <w:pPr>
        <w:ind w:left="1210"/>
        <w:rPr>
          <w:kern w:val="0"/>
          <w:sz w:val="20"/>
          <w:szCs w:val="20"/>
        </w:rPr>
      </w:pPr>
      <w:r w:rsidRPr="000A6162">
        <w:rPr>
          <w:noProof/>
          <w:kern w:val="0"/>
          <w:sz w:val="18"/>
          <w:szCs w:val="18"/>
        </w:rPr>
        <mc:AlternateContent>
          <mc:Choice Requires="wps">
            <w:drawing>
              <wp:anchor distT="0" distB="0" distL="114300" distR="114300" simplePos="0" relativeHeight="251657728" behindDoc="0" locked="0" layoutInCell="1" allowOverlap="1" wp14:anchorId="380A72B5" wp14:editId="21B745F9">
                <wp:simplePos x="0" y="0"/>
                <wp:positionH relativeFrom="margin">
                  <wp:posOffset>2405380</wp:posOffset>
                </wp:positionH>
                <wp:positionV relativeFrom="paragraph">
                  <wp:posOffset>10160</wp:posOffset>
                </wp:positionV>
                <wp:extent cx="1806575" cy="257175"/>
                <wp:effectExtent l="0" t="3810" r="0" b="0"/>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6575"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DF580F" w14:textId="48C2E4E2" w:rsidR="00BA70D4" w:rsidRDefault="00783F7F">
                            <w:pPr>
                              <w:rPr>
                                <w:sz w:val="20"/>
                                <w:lang w:eastAsia="zh-TW"/>
                              </w:rPr>
                            </w:pPr>
                            <w:r>
                              <w:rPr>
                                <w:rFonts w:hint="eastAsia"/>
                                <w:kern w:val="0"/>
                                <w:sz w:val="20"/>
                                <w:lang w:eastAsia="zh-TW"/>
                              </w:rPr>
                              <w:t>（縦</w:t>
                            </w:r>
                            <w:r w:rsidR="00CE679A">
                              <w:rPr>
                                <w:rFonts w:hint="eastAsia"/>
                                <w:kern w:val="0"/>
                                <w:sz w:val="20"/>
                              </w:rPr>
                              <w:t>25</w:t>
                            </w:r>
                            <w:r>
                              <w:rPr>
                                <w:kern w:val="0"/>
                                <w:sz w:val="20"/>
                                <w:lang w:eastAsia="zh-TW"/>
                              </w:rPr>
                              <w:t>cm</w:t>
                            </w:r>
                            <w:r w:rsidR="003C6E02">
                              <w:rPr>
                                <w:rFonts w:hint="eastAsia"/>
                                <w:kern w:val="0"/>
                                <w:sz w:val="20"/>
                              </w:rPr>
                              <w:t>以内</w:t>
                            </w:r>
                            <w:r w:rsidR="00CE679A">
                              <w:rPr>
                                <w:rFonts w:hint="eastAsia"/>
                                <w:kern w:val="0"/>
                                <w:sz w:val="20"/>
                              </w:rPr>
                              <w:t>×</w:t>
                            </w:r>
                            <w:r>
                              <w:rPr>
                                <w:rFonts w:hint="eastAsia"/>
                                <w:kern w:val="0"/>
                                <w:sz w:val="20"/>
                                <w:lang w:eastAsia="zh-TW"/>
                              </w:rPr>
                              <w:t>横</w:t>
                            </w:r>
                            <w:r w:rsidR="00CE679A">
                              <w:rPr>
                                <w:rFonts w:hint="eastAsia"/>
                                <w:kern w:val="0"/>
                                <w:sz w:val="20"/>
                              </w:rPr>
                              <w:t>30</w:t>
                            </w:r>
                            <w:r>
                              <w:rPr>
                                <w:rFonts w:hint="eastAsia"/>
                                <w:kern w:val="0"/>
                                <w:sz w:val="20"/>
                                <w:lang w:eastAsia="zh-TW"/>
                              </w:rPr>
                              <w:t>cm</w:t>
                            </w:r>
                            <w:r w:rsidR="00CE679A">
                              <w:rPr>
                                <w:rFonts w:hint="eastAsia"/>
                                <w:kern w:val="0"/>
                                <w:sz w:val="20"/>
                              </w:rPr>
                              <w:t>以内</w:t>
                            </w:r>
                            <w:r>
                              <w:rPr>
                                <w:rFonts w:hint="eastAsia"/>
                                <w:kern w:val="0"/>
                                <w:sz w:val="20"/>
                                <w:lang w:eastAsia="zh-TW"/>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0A72B5" id="Rectangle 4" o:spid="_x0000_s1026" style="position:absolute;left:0;text-align:left;margin-left:189.4pt;margin-top:.8pt;width:142.25pt;height:20.25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Gwg2AEAAJUDAAAOAAAAZHJzL2Uyb0RvYy54bWysU8Fu2zAMvQ/YPwi6L7aDpUmNOEXRosOA&#10;bivQ7QNkWbKF2aJGKbGzrx8lp2m23YZdBIqkHh8fqe3NNPTsoNAbsBUvFjlnykpojG0r/u3rw7sN&#10;Zz4I24gerKr4UXl+s3v7Zju6Ui2hg75RyAjE+nJ0Fe9CcGWWedmpQfgFOGUpqAEHEeiKbdagGAl9&#10;6LNlnl9lI2DjEKTynrz3c5DvEr7WSoYvWnsVWF9x4hbSiems45nttqJsUbjOyBMN8Q8sBmEsFT1D&#10;3Ysg2B7NX1CDkQgedFhIGDLQ2kiVeqBuivyPbp474VTqhcTx7iyT/3+w8vPh2T1hpO7dI8jvnlm4&#10;64Rt1S0ijJ0SDZUrolDZ6Hx5fhAvnp6yevwEDY1W7AMkDSaNQwSk7tiUpD6epVZTYJKcxSa/Wq1X&#10;nEmKLVfrguxYQpQvrx368EHBwKJRcaRRJnRxePRhTn1JicUsPJi+T+Ps7W8OwoyexD4SjrvhyzDV&#10;E2VHs4bmSH0gzNtB20xGB/iTs5E2o+L+x16g4qz/aEmL9fvlNREP6bLZXNNa4WWgvggIKwmo4oGz&#10;2bwL8/LtHZq2ozpFasrCLamnTWrsldOJNc0+SXPa07hcl/eU9fqbdr8AAAD//wMAUEsDBBQABgAI&#10;AAAAIQDMheJI3wAAAAgBAAAPAAAAZHJzL2Rvd25yZXYueG1sTI9BS8QwEIXvgv8hjODNTXertdSm&#10;yyIKKiviugjeZpuxKTZJadJu/feOJz0O3+O9b8r1bDsx0RBa7xQsFwkIcrXXrWsU7N/uL3IQIaLT&#10;2HlHCr4pwLo6PSmx0P7oXmnaxUZwiQsFKjAx9oWUoTZkMSx8T47Zpx8sRj6HRuoBj1xuO7lKkkxa&#10;bB0vGOzp1lD9tRutgrtpqh9xTGi731x9PD+Z95eH3Cp1fjZvbkBEmuNfGH71WR0qdjr40ekgOgXp&#10;dc7qkUEGgnmWpSmIg4LL1RJkVcr/D1Q/AAAA//8DAFBLAQItABQABgAIAAAAIQC2gziS/gAAAOEB&#10;AAATAAAAAAAAAAAAAAAAAAAAAABbQ29udGVudF9UeXBlc10ueG1sUEsBAi0AFAAGAAgAAAAhADj9&#10;If/WAAAAlAEAAAsAAAAAAAAAAAAAAAAALwEAAF9yZWxzLy5yZWxzUEsBAi0AFAAGAAgAAAAhANcA&#10;bCDYAQAAlQMAAA4AAAAAAAAAAAAAAAAALgIAAGRycy9lMm9Eb2MueG1sUEsBAi0AFAAGAAgAAAAh&#10;AMyF4kjfAAAACAEAAA8AAAAAAAAAAAAAAAAAMgQAAGRycy9kb3ducmV2LnhtbFBLBQYAAAAABAAE&#10;APMAAAA+BQAAAAA=&#10;" filled="f" stroked="f">
                <v:textbox inset="5.85pt,.7pt,5.85pt,.7pt">
                  <w:txbxContent>
                    <w:p w14:paraId="03DF580F" w14:textId="48C2E4E2" w:rsidR="00BA70D4" w:rsidRDefault="00783F7F">
                      <w:pPr>
                        <w:rPr>
                          <w:sz w:val="20"/>
                          <w:lang w:eastAsia="zh-TW"/>
                        </w:rPr>
                      </w:pPr>
                      <w:r>
                        <w:rPr>
                          <w:rFonts w:hint="eastAsia"/>
                          <w:kern w:val="0"/>
                          <w:sz w:val="20"/>
                          <w:lang w:eastAsia="zh-TW"/>
                        </w:rPr>
                        <w:t>（縦</w:t>
                      </w:r>
                      <w:r w:rsidR="00CE679A">
                        <w:rPr>
                          <w:rFonts w:hint="eastAsia"/>
                          <w:kern w:val="0"/>
                          <w:sz w:val="20"/>
                        </w:rPr>
                        <w:t>25</w:t>
                      </w:r>
                      <w:r>
                        <w:rPr>
                          <w:kern w:val="0"/>
                          <w:sz w:val="20"/>
                          <w:lang w:eastAsia="zh-TW"/>
                        </w:rPr>
                        <w:t>cm</w:t>
                      </w:r>
                      <w:r w:rsidR="003C6E02">
                        <w:rPr>
                          <w:rFonts w:hint="eastAsia"/>
                          <w:kern w:val="0"/>
                          <w:sz w:val="20"/>
                        </w:rPr>
                        <w:t>以内</w:t>
                      </w:r>
                      <w:r w:rsidR="00CE679A">
                        <w:rPr>
                          <w:rFonts w:hint="eastAsia"/>
                          <w:kern w:val="0"/>
                          <w:sz w:val="20"/>
                        </w:rPr>
                        <w:t>×</w:t>
                      </w:r>
                      <w:r>
                        <w:rPr>
                          <w:rFonts w:hint="eastAsia"/>
                          <w:kern w:val="0"/>
                          <w:sz w:val="20"/>
                          <w:lang w:eastAsia="zh-TW"/>
                        </w:rPr>
                        <w:t>横</w:t>
                      </w:r>
                      <w:r w:rsidR="00CE679A">
                        <w:rPr>
                          <w:rFonts w:hint="eastAsia"/>
                          <w:kern w:val="0"/>
                          <w:sz w:val="20"/>
                        </w:rPr>
                        <w:t>30</w:t>
                      </w:r>
                      <w:r>
                        <w:rPr>
                          <w:rFonts w:hint="eastAsia"/>
                          <w:kern w:val="0"/>
                          <w:sz w:val="20"/>
                          <w:lang w:eastAsia="zh-TW"/>
                        </w:rPr>
                        <w:t>cm</w:t>
                      </w:r>
                      <w:r w:rsidR="00CE679A">
                        <w:rPr>
                          <w:rFonts w:hint="eastAsia"/>
                          <w:kern w:val="0"/>
                          <w:sz w:val="20"/>
                        </w:rPr>
                        <w:t>以内</w:t>
                      </w:r>
                      <w:r>
                        <w:rPr>
                          <w:rFonts w:hint="eastAsia"/>
                          <w:kern w:val="0"/>
                          <w:sz w:val="20"/>
                          <w:lang w:eastAsia="zh-TW"/>
                        </w:rPr>
                        <w:t xml:space="preserve">）　　　　　　　　　　　　　　　　</w:t>
                      </w:r>
                    </w:p>
                  </w:txbxContent>
                </v:textbox>
                <w10:wrap anchorx="margin"/>
              </v:rect>
            </w:pict>
          </mc:Fallback>
        </mc:AlternateContent>
      </w:r>
    </w:p>
    <w:p w14:paraId="11962734" w14:textId="77777777" w:rsidR="00BA70D4" w:rsidRPr="000A6162" w:rsidRDefault="00BA70D4">
      <w:pPr>
        <w:ind w:left="1210"/>
        <w:rPr>
          <w:kern w:val="0"/>
          <w:sz w:val="20"/>
          <w:szCs w:val="20"/>
        </w:rPr>
      </w:pPr>
    </w:p>
    <w:p w14:paraId="486AAF96" w14:textId="77777777" w:rsidR="00BA70D4" w:rsidRPr="000A6162" w:rsidRDefault="00BA70D4">
      <w:pPr>
        <w:ind w:left="1210"/>
        <w:rPr>
          <w:kern w:val="0"/>
          <w:sz w:val="20"/>
          <w:szCs w:val="20"/>
        </w:rPr>
      </w:pPr>
    </w:p>
    <w:p w14:paraId="3FDEE216" w14:textId="77777777" w:rsidR="00BA70D4" w:rsidRPr="000A6162" w:rsidRDefault="00783F7F">
      <w:pPr>
        <w:ind w:left="1210"/>
        <w:rPr>
          <w:sz w:val="20"/>
          <w:szCs w:val="20"/>
        </w:rPr>
      </w:pPr>
      <w:r w:rsidRPr="000A6162">
        <w:rPr>
          <w:sz w:val="20"/>
          <w:szCs w:val="20"/>
        </w:rPr>
        <w:t>文字列の表示は（公財）日本バドミントン協会大会運営規程第 24 条を適用する</w:t>
      </w:r>
      <w:r w:rsidRPr="000A6162">
        <w:rPr>
          <w:rFonts w:hint="eastAsia"/>
          <w:sz w:val="20"/>
          <w:szCs w:val="20"/>
        </w:rPr>
        <w:t>（</w:t>
      </w:r>
      <w:r w:rsidRPr="000A6162">
        <w:rPr>
          <w:sz w:val="20"/>
          <w:szCs w:val="20"/>
        </w:rPr>
        <w:t>高</w:t>
      </w:r>
      <w:r w:rsidRPr="000A6162">
        <w:rPr>
          <w:rFonts w:hint="eastAsia"/>
          <w:sz w:val="20"/>
          <w:szCs w:val="20"/>
        </w:rPr>
        <w:t>さ</w:t>
      </w:r>
      <w:r w:rsidRPr="000A6162">
        <w:rPr>
          <w:sz w:val="20"/>
          <w:szCs w:val="20"/>
        </w:rPr>
        <w:t>6cm～10cm）が、本大会は日本小学生バドミントン連盟「ユニフォームに係る広告（ロゴ）スポンサー名等について（平成</w:t>
      </w:r>
      <w:r w:rsidRPr="000A6162">
        <w:rPr>
          <w:rFonts w:hint="eastAsia"/>
          <w:sz w:val="20"/>
          <w:szCs w:val="20"/>
        </w:rPr>
        <w:t>２１</w:t>
      </w:r>
      <w:r w:rsidRPr="000A6162">
        <w:rPr>
          <w:sz w:val="20"/>
          <w:szCs w:val="20"/>
        </w:rPr>
        <w:t>年</w:t>
      </w:r>
      <w:r w:rsidRPr="000A6162">
        <w:rPr>
          <w:rFonts w:hint="eastAsia"/>
          <w:sz w:val="20"/>
          <w:szCs w:val="20"/>
        </w:rPr>
        <w:t>８</w:t>
      </w:r>
      <w:r w:rsidRPr="000A6162">
        <w:rPr>
          <w:sz w:val="20"/>
          <w:szCs w:val="20"/>
        </w:rPr>
        <w:t>月</w:t>
      </w:r>
      <w:r w:rsidRPr="000A6162">
        <w:rPr>
          <w:rFonts w:hint="eastAsia"/>
          <w:sz w:val="20"/>
          <w:szCs w:val="20"/>
        </w:rPr>
        <w:t>１５</w:t>
      </w:r>
      <w:r w:rsidRPr="000A6162">
        <w:rPr>
          <w:sz w:val="20"/>
          <w:szCs w:val="20"/>
        </w:rPr>
        <w:t>日）」によるものとする。（従前どおり）</w:t>
      </w:r>
    </w:p>
    <w:p w14:paraId="6494429A" w14:textId="77777777" w:rsidR="00BA70D4" w:rsidRPr="000A6162" w:rsidRDefault="00BA70D4">
      <w:pPr>
        <w:ind w:left="1210"/>
        <w:rPr>
          <w:sz w:val="20"/>
          <w:szCs w:val="20"/>
        </w:rPr>
      </w:pPr>
    </w:p>
    <w:p w14:paraId="26CBFB44" w14:textId="77777777" w:rsidR="00BA70D4" w:rsidRPr="000A6162" w:rsidRDefault="00783F7F">
      <w:pPr>
        <w:numPr>
          <w:ilvl w:val="0"/>
          <w:numId w:val="2"/>
        </w:numPr>
        <w:rPr>
          <w:kern w:val="0"/>
          <w:sz w:val="20"/>
          <w:szCs w:val="20"/>
        </w:rPr>
      </w:pPr>
      <w:r w:rsidRPr="000A6162">
        <w:rPr>
          <w:kern w:val="0"/>
          <w:sz w:val="20"/>
          <w:szCs w:val="20"/>
        </w:rPr>
        <w:t>チーム名・マークについては、袖及び胸のいずれかに、50ｃ㎡以内のものをつけることを認める。</w:t>
      </w:r>
    </w:p>
    <w:p w14:paraId="7A733A10" w14:textId="77777777" w:rsidR="00BA70D4" w:rsidRPr="000A6162" w:rsidRDefault="00BA70D4">
      <w:pPr>
        <w:ind w:left="400"/>
        <w:rPr>
          <w:kern w:val="0"/>
          <w:sz w:val="20"/>
          <w:szCs w:val="20"/>
        </w:rPr>
      </w:pPr>
    </w:p>
    <w:p w14:paraId="31877A44" w14:textId="1ECAF26F" w:rsidR="00BA70D4" w:rsidRPr="000A6162" w:rsidRDefault="00783F7F">
      <w:pPr>
        <w:numPr>
          <w:ilvl w:val="0"/>
          <w:numId w:val="2"/>
        </w:numPr>
        <w:rPr>
          <w:rFonts w:ascii="ＭＳ 明朝" w:hAnsi="ＭＳ 明朝"/>
          <w:kern w:val="0"/>
          <w:sz w:val="20"/>
          <w:szCs w:val="18"/>
        </w:rPr>
      </w:pPr>
      <w:r w:rsidRPr="004C37DA">
        <w:rPr>
          <w:kern w:val="0"/>
          <w:sz w:val="20"/>
          <w:szCs w:val="20"/>
        </w:rPr>
        <w:t>競技中の怪我等の応急処置は主管者において行うが一切責任を負わない。傷害保険等については各チーム等で対応すること。</w:t>
      </w:r>
    </w:p>
    <w:p w14:paraId="356A3F52" w14:textId="77777777" w:rsidR="00BA70D4" w:rsidRPr="005C2BB1" w:rsidRDefault="00BA70D4">
      <w:pPr>
        <w:ind w:left="400"/>
        <w:rPr>
          <w:rFonts w:ascii="ＭＳ 明朝" w:hAnsi="ＭＳ 明朝"/>
          <w:color w:val="000000" w:themeColor="text1"/>
          <w:kern w:val="0"/>
          <w:sz w:val="20"/>
          <w:szCs w:val="18"/>
        </w:rPr>
      </w:pPr>
    </w:p>
    <w:p w14:paraId="480C049B" w14:textId="37E9E88B" w:rsidR="00BA70D4" w:rsidRPr="000A6162" w:rsidRDefault="00783F7F">
      <w:pPr>
        <w:numPr>
          <w:ilvl w:val="0"/>
          <w:numId w:val="2"/>
        </w:numPr>
        <w:rPr>
          <w:rFonts w:ascii="ＭＳ 明朝" w:hAnsi="ＭＳ 明朝"/>
          <w:kern w:val="0"/>
          <w:sz w:val="20"/>
          <w:szCs w:val="18"/>
        </w:rPr>
      </w:pPr>
      <w:r w:rsidRPr="000A6162">
        <w:rPr>
          <w:rFonts w:hint="eastAsia"/>
          <w:kern w:val="0"/>
          <w:sz w:val="20"/>
          <w:szCs w:val="18"/>
        </w:rPr>
        <w:t>コーチ席に入れる者は、(公財)日本バドミントン協会に登録し３</w:t>
      </w:r>
      <w:r w:rsidRPr="000A6162">
        <w:rPr>
          <w:kern w:val="0"/>
          <w:sz w:val="20"/>
          <w:szCs w:val="18"/>
        </w:rPr>
        <w:t>級以上の審判資格を保持して</w:t>
      </w:r>
      <w:r w:rsidRPr="000A6162">
        <w:rPr>
          <w:rFonts w:hint="eastAsia"/>
          <w:kern w:val="0"/>
          <w:sz w:val="20"/>
          <w:szCs w:val="18"/>
        </w:rPr>
        <w:t>いる者とする。</w:t>
      </w:r>
    </w:p>
    <w:p w14:paraId="101983A8" w14:textId="77777777" w:rsidR="00BA70D4" w:rsidRPr="000A6162" w:rsidRDefault="00BA70D4">
      <w:pPr>
        <w:ind w:left="400"/>
        <w:rPr>
          <w:rFonts w:ascii="ＭＳ 明朝" w:hAnsi="ＭＳ 明朝"/>
          <w:sz w:val="22"/>
          <w:szCs w:val="22"/>
        </w:rPr>
      </w:pPr>
    </w:p>
    <w:p w14:paraId="3DDC733D" w14:textId="77777777" w:rsidR="00BA70D4" w:rsidRPr="000A6162" w:rsidRDefault="00783F7F">
      <w:pPr>
        <w:numPr>
          <w:ilvl w:val="0"/>
          <w:numId w:val="2"/>
        </w:numPr>
        <w:rPr>
          <w:kern w:val="0"/>
          <w:sz w:val="20"/>
          <w:szCs w:val="20"/>
        </w:rPr>
      </w:pPr>
      <w:r w:rsidRPr="000A6162">
        <w:rPr>
          <w:rFonts w:ascii="ＭＳ 明朝" w:hAnsi="ＭＳ 明朝"/>
          <w:sz w:val="20"/>
          <w:szCs w:val="20"/>
        </w:rPr>
        <w:t>大会参加に際して提供される個人情報は本大会活動に利用するものとし、こ</w:t>
      </w:r>
      <w:r w:rsidRPr="000A6162">
        <w:rPr>
          <w:rFonts w:ascii="ＭＳ 明朝" w:hAnsi="ＭＳ 明朝" w:hint="eastAsia"/>
          <w:sz w:val="20"/>
          <w:szCs w:val="20"/>
        </w:rPr>
        <w:t>れ</w:t>
      </w:r>
      <w:r w:rsidRPr="000A6162">
        <w:rPr>
          <w:rFonts w:ascii="ＭＳ 明朝" w:hAnsi="ＭＳ 明朝"/>
          <w:sz w:val="20"/>
          <w:szCs w:val="20"/>
        </w:rPr>
        <w:t>以外の目的に利用することはありません</w:t>
      </w:r>
      <w:r w:rsidRPr="000A6162">
        <w:rPr>
          <w:rFonts w:ascii="ＭＳ 明朝" w:hAnsi="ＭＳ 明朝" w:hint="eastAsia"/>
          <w:sz w:val="20"/>
          <w:szCs w:val="20"/>
        </w:rPr>
        <w:t>。</w:t>
      </w:r>
    </w:p>
    <w:p w14:paraId="4D3DAF45" w14:textId="77777777" w:rsidR="00BA70D4" w:rsidRPr="000A6162" w:rsidRDefault="00BA70D4">
      <w:pPr>
        <w:ind w:left="400"/>
        <w:rPr>
          <w:kern w:val="0"/>
          <w:sz w:val="20"/>
          <w:szCs w:val="20"/>
        </w:rPr>
      </w:pPr>
    </w:p>
    <w:p w14:paraId="5279C82D" w14:textId="20E69600" w:rsidR="00BA70D4" w:rsidRPr="000A6162" w:rsidRDefault="00783F7F">
      <w:pPr>
        <w:numPr>
          <w:ilvl w:val="0"/>
          <w:numId w:val="2"/>
        </w:numPr>
        <w:rPr>
          <w:kern w:val="0"/>
          <w:sz w:val="20"/>
          <w:szCs w:val="20"/>
        </w:rPr>
      </w:pPr>
      <w:r w:rsidRPr="000A6162">
        <w:rPr>
          <w:rFonts w:hint="eastAsia"/>
          <w:sz w:val="20"/>
          <w:szCs w:val="20"/>
        </w:rPr>
        <w:t>個人氏名並びに加盟団体名、大会結果等も含め</w:t>
      </w:r>
      <w:r w:rsidR="00C340E1">
        <w:rPr>
          <w:rFonts w:hint="eastAsia"/>
          <w:sz w:val="20"/>
          <w:szCs w:val="20"/>
        </w:rPr>
        <w:t>福井県</w:t>
      </w:r>
      <w:r w:rsidRPr="000A6162">
        <w:rPr>
          <w:rFonts w:hint="eastAsia"/>
          <w:sz w:val="20"/>
          <w:szCs w:val="20"/>
        </w:rPr>
        <w:t>バドミントン</w:t>
      </w:r>
      <w:r w:rsidR="00C340E1">
        <w:rPr>
          <w:rFonts w:hint="eastAsia"/>
          <w:sz w:val="20"/>
          <w:szCs w:val="20"/>
        </w:rPr>
        <w:t>協会</w:t>
      </w:r>
      <w:r w:rsidRPr="000A6162">
        <w:rPr>
          <w:rFonts w:hint="eastAsia"/>
          <w:sz w:val="20"/>
          <w:szCs w:val="20"/>
        </w:rPr>
        <w:t>ホームページに公開致します。また、報道・メディアの求めに応じて競技会場内での取材、写真撮影を認め、大会結果等を提供します。</w:t>
      </w:r>
    </w:p>
    <w:p w14:paraId="52699874" w14:textId="146FEB50" w:rsidR="006D07CF" w:rsidRPr="000A6162" w:rsidRDefault="006D07CF" w:rsidP="006908A2">
      <w:pPr>
        <w:rPr>
          <w:kern w:val="0"/>
          <w:sz w:val="20"/>
          <w:szCs w:val="20"/>
        </w:rPr>
      </w:pPr>
    </w:p>
    <w:sectPr w:rsidR="006D07CF" w:rsidRPr="000A6162">
      <w:pgSz w:w="11906" w:h="16838"/>
      <w:pgMar w:top="850" w:right="849" w:bottom="680" w:left="993" w:header="851" w:footer="992" w:gutter="0"/>
      <w:cols w:space="720"/>
      <w:docGrid w:type="linesAndChars" w:linePitch="299" w:charSpace="-35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964EC3" w14:textId="77777777" w:rsidR="005D3EE2" w:rsidRDefault="005D3EE2" w:rsidP="008124B5">
      <w:r>
        <w:separator/>
      </w:r>
    </w:p>
  </w:endnote>
  <w:endnote w:type="continuationSeparator" w:id="0">
    <w:p w14:paraId="51F4679A" w14:textId="77777777" w:rsidR="005D3EE2" w:rsidRDefault="005D3EE2" w:rsidP="0081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ＭＳ Ｐゴシック">
    <w:panose1 w:val="020B0600070205080204"/>
    <w:charset w:val="80"/>
    <w:family w:val="modern"/>
    <w:pitch w:val="variable"/>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430B23" w14:textId="77777777" w:rsidR="005D3EE2" w:rsidRDefault="005D3EE2" w:rsidP="008124B5">
      <w:r>
        <w:separator/>
      </w:r>
    </w:p>
  </w:footnote>
  <w:footnote w:type="continuationSeparator" w:id="0">
    <w:p w14:paraId="01C52BBA" w14:textId="77777777" w:rsidR="005D3EE2" w:rsidRDefault="005D3EE2" w:rsidP="008124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52596"/>
    <w:multiLevelType w:val="multilevel"/>
    <w:tmpl w:val="1EC243E4"/>
    <w:lvl w:ilvl="0">
      <w:start w:val="1"/>
      <w:numFmt w:val="decimalFullWidth"/>
      <w:lvlText w:val="（%1）"/>
      <w:lvlJc w:val="left"/>
      <w:pPr>
        <w:tabs>
          <w:tab w:val="left" w:pos="1127"/>
        </w:tabs>
        <w:ind w:left="1127" w:hanging="720"/>
      </w:pPr>
      <w:rPr>
        <w:rFonts w:hint="default"/>
        <w:lang w:val="en-US"/>
      </w:rPr>
    </w:lvl>
    <w:lvl w:ilvl="1" w:tentative="1">
      <w:start w:val="1"/>
      <w:numFmt w:val="aiueoFullWidth"/>
      <w:lvlText w:val="(%2)"/>
      <w:lvlJc w:val="left"/>
      <w:pPr>
        <w:tabs>
          <w:tab w:val="left" w:pos="1247"/>
        </w:tabs>
        <w:ind w:left="1247" w:hanging="420"/>
      </w:pPr>
    </w:lvl>
    <w:lvl w:ilvl="2" w:tentative="1">
      <w:start w:val="1"/>
      <w:numFmt w:val="decimalEnclosedCircle"/>
      <w:lvlText w:val="%3"/>
      <w:lvlJc w:val="left"/>
      <w:pPr>
        <w:tabs>
          <w:tab w:val="left" w:pos="1667"/>
        </w:tabs>
        <w:ind w:left="1667" w:hanging="420"/>
      </w:pPr>
    </w:lvl>
    <w:lvl w:ilvl="3" w:tentative="1">
      <w:start w:val="1"/>
      <w:numFmt w:val="decimal"/>
      <w:lvlText w:val="%4."/>
      <w:lvlJc w:val="left"/>
      <w:pPr>
        <w:tabs>
          <w:tab w:val="left" w:pos="2087"/>
        </w:tabs>
        <w:ind w:left="2087" w:hanging="420"/>
      </w:pPr>
    </w:lvl>
    <w:lvl w:ilvl="4" w:tentative="1">
      <w:start w:val="1"/>
      <w:numFmt w:val="aiueoFullWidth"/>
      <w:lvlText w:val="(%5)"/>
      <w:lvlJc w:val="left"/>
      <w:pPr>
        <w:tabs>
          <w:tab w:val="left" w:pos="2507"/>
        </w:tabs>
        <w:ind w:left="2507" w:hanging="420"/>
      </w:pPr>
    </w:lvl>
    <w:lvl w:ilvl="5" w:tentative="1">
      <w:start w:val="1"/>
      <w:numFmt w:val="decimalEnclosedCircle"/>
      <w:lvlText w:val="%6"/>
      <w:lvlJc w:val="left"/>
      <w:pPr>
        <w:tabs>
          <w:tab w:val="left" w:pos="2927"/>
        </w:tabs>
        <w:ind w:left="2927" w:hanging="420"/>
      </w:pPr>
    </w:lvl>
    <w:lvl w:ilvl="6" w:tentative="1">
      <w:start w:val="1"/>
      <w:numFmt w:val="decimal"/>
      <w:lvlText w:val="%7."/>
      <w:lvlJc w:val="left"/>
      <w:pPr>
        <w:tabs>
          <w:tab w:val="left" w:pos="3347"/>
        </w:tabs>
        <w:ind w:left="3347" w:hanging="420"/>
      </w:pPr>
    </w:lvl>
    <w:lvl w:ilvl="7" w:tentative="1">
      <w:start w:val="1"/>
      <w:numFmt w:val="aiueoFullWidth"/>
      <w:lvlText w:val="(%8)"/>
      <w:lvlJc w:val="left"/>
      <w:pPr>
        <w:tabs>
          <w:tab w:val="left" w:pos="3767"/>
        </w:tabs>
        <w:ind w:left="3767" w:hanging="420"/>
      </w:pPr>
    </w:lvl>
    <w:lvl w:ilvl="8" w:tentative="1">
      <w:start w:val="1"/>
      <w:numFmt w:val="decimalEnclosedCircle"/>
      <w:lvlText w:val="%9"/>
      <w:lvlJc w:val="left"/>
      <w:pPr>
        <w:tabs>
          <w:tab w:val="left" w:pos="4187"/>
        </w:tabs>
        <w:ind w:left="4187" w:hanging="420"/>
      </w:pPr>
    </w:lvl>
  </w:abstractNum>
  <w:abstractNum w:abstractNumId="1" w15:restartNumberingAfterBreak="0">
    <w:nsid w:val="09426930"/>
    <w:multiLevelType w:val="multilevel"/>
    <w:tmpl w:val="09426930"/>
    <w:lvl w:ilvl="0">
      <w:start w:val="1"/>
      <w:numFmt w:val="decimalFullWidth"/>
      <w:lvlText w:val="（%1）"/>
      <w:lvlJc w:val="left"/>
      <w:pPr>
        <w:tabs>
          <w:tab w:val="left" w:pos="1210"/>
        </w:tabs>
        <w:ind w:left="1210" w:hanging="810"/>
      </w:pPr>
      <w:rPr>
        <w:rFonts w:hint="eastAsia"/>
      </w:rPr>
    </w:lvl>
    <w:lvl w:ilvl="1" w:tentative="1">
      <w:start w:val="1"/>
      <w:numFmt w:val="aiueoFullWidth"/>
      <w:lvlText w:val="(%2)"/>
      <w:lvlJc w:val="left"/>
      <w:pPr>
        <w:tabs>
          <w:tab w:val="left" w:pos="1240"/>
        </w:tabs>
        <w:ind w:left="1240" w:hanging="420"/>
      </w:pPr>
    </w:lvl>
    <w:lvl w:ilvl="2" w:tentative="1">
      <w:start w:val="1"/>
      <w:numFmt w:val="decimalEnclosedCircle"/>
      <w:lvlText w:val="%3"/>
      <w:lvlJc w:val="left"/>
      <w:pPr>
        <w:tabs>
          <w:tab w:val="left" w:pos="1660"/>
        </w:tabs>
        <w:ind w:left="1660" w:hanging="420"/>
      </w:pPr>
    </w:lvl>
    <w:lvl w:ilvl="3" w:tentative="1">
      <w:start w:val="1"/>
      <w:numFmt w:val="decimal"/>
      <w:lvlText w:val="%4."/>
      <w:lvlJc w:val="left"/>
      <w:pPr>
        <w:tabs>
          <w:tab w:val="left" w:pos="2080"/>
        </w:tabs>
        <w:ind w:left="2080" w:hanging="420"/>
      </w:pPr>
    </w:lvl>
    <w:lvl w:ilvl="4" w:tentative="1">
      <w:start w:val="1"/>
      <w:numFmt w:val="aiueoFullWidth"/>
      <w:lvlText w:val="(%5)"/>
      <w:lvlJc w:val="left"/>
      <w:pPr>
        <w:tabs>
          <w:tab w:val="left" w:pos="2500"/>
        </w:tabs>
        <w:ind w:left="2500" w:hanging="420"/>
      </w:pPr>
    </w:lvl>
    <w:lvl w:ilvl="5" w:tentative="1">
      <w:start w:val="1"/>
      <w:numFmt w:val="decimalEnclosedCircle"/>
      <w:lvlText w:val="%6"/>
      <w:lvlJc w:val="left"/>
      <w:pPr>
        <w:tabs>
          <w:tab w:val="left" w:pos="2920"/>
        </w:tabs>
        <w:ind w:left="2920" w:hanging="420"/>
      </w:pPr>
    </w:lvl>
    <w:lvl w:ilvl="6" w:tentative="1">
      <w:start w:val="1"/>
      <w:numFmt w:val="decimal"/>
      <w:lvlText w:val="%7."/>
      <w:lvlJc w:val="left"/>
      <w:pPr>
        <w:tabs>
          <w:tab w:val="left" w:pos="3340"/>
        </w:tabs>
        <w:ind w:left="3340" w:hanging="420"/>
      </w:pPr>
    </w:lvl>
    <w:lvl w:ilvl="7" w:tentative="1">
      <w:start w:val="1"/>
      <w:numFmt w:val="aiueoFullWidth"/>
      <w:lvlText w:val="(%8)"/>
      <w:lvlJc w:val="left"/>
      <w:pPr>
        <w:tabs>
          <w:tab w:val="left" w:pos="3760"/>
        </w:tabs>
        <w:ind w:left="3760" w:hanging="420"/>
      </w:pPr>
    </w:lvl>
    <w:lvl w:ilvl="8" w:tentative="1">
      <w:start w:val="1"/>
      <w:numFmt w:val="decimalEnclosedCircle"/>
      <w:lvlText w:val="%9"/>
      <w:lvlJc w:val="left"/>
      <w:pPr>
        <w:tabs>
          <w:tab w:val="left" w:pos="4180"/>
        </w:tabs>
        <w:ind w:left="4180" w:hanging="420"/>
      </w:pPr>
    </w:lvl>
  </w:abstractNum>
  <w:num w:numId="1" w16cid:durableId="1911233917">
    <w:abstractNumId w:val="0"/>
  </w:num>
  <w:num w:numId="2" w16cid:durableId="15241297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93"/>
  <w:drawingGridVerticalSpacing w:val="299"/>
  <w:displayHorizontalDrawingGridEvery w:val="0"/>
  <w:characterSpacingControl w:val="compressPunctuation"/>
  <w:hdrShapeDefaults>
    <o:shapedefaults v:ext="edit" spidmax="2050" fillcolor="#9cbee0" strokecolor="#739cc3">
      <v:fill color="#9cbee0" color2="#bbd5f0" type="gradient">
        <o:fill v:ext="view" type="gradientUnscaled"/>
      </v:fill>
      <v:stroke color="#739cc3" weight="1.25pt" miterlimit="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70D4"/>
    <w:rsid w:val="00037AB6"/>
    <w:rsid w:val="00044A35"/>
    <w:rsid w:val="00060107"/>
    <w:rsid w:val="000878EB"/>
    <w:rsid w:val="000A6162"/>
    <w:rsid w:val="001143F9"/>
    <w:rsid w:val="00143A58"/>
    <w:rsid w:val="0014683C"/>
    <w:rsid w:val="0015491A"/>
    <w:rsid w:val="0017640B"/>
    <w:rsid w:val="00196805"/>
    <w:rsid w:val="001A2796"/>
    <w:rsid w:val="001A623A"/>
    <w:rsid w:val="001B04B2"/>
    <w:rsid w:val="001C6151"/>
    <w:rsid w:val="001F6BBF"/>
    <w:rsid w:val="00217D11"/>
    <w:rsid w:val="00231FAB"/>
    <w:rsid w:val="00236D7A"/>
    <w:rsid w:val="0027597B"/>
    <w:rsid w:val="00292F46"/>
    <w:rsid w:val="00297B12"/>
    <w:rsid w:val="002C49DB"/>
    <w:rsid w:val="002E0E2C"/>
    <w:rsid w:val="003064C8"/>
    <w:rsid w:val="00325B13"/>
    <w:rsid w:val="00342F0C"/>
    <w:rsid w:val="003647D9"/>
    <w:rsid w:val="003704D9"/>
    <w:rsid w:val="003A6A89"/>
    <w:rsid w:val="003C6E02"/>
    <w:rsid w:val="00442FD6"/>
    <w:rsid w:val="0047256C"/>
    <w:rsid w:val="004C37DA"/>
    <w:rsid w:val="004E1060"/>
    <w:rsid w:val="00583788"/>
    <w:rsid w:val="005C2BB1"/>
    <w:rsid w:val="005D3EE2"/>
    <w:rsid w:val="005D673D"/>
    <w:rsid w:val="00674EF2"/>
    <w:rsid w:val="006773BB"/>
    <w:rsid w:val="00680014"/>
    <w:rsid w:val="006908A2"/>
    <w:rsid w:val="006D07CF"/>
    <w:rsid w:val="00703145"/>
    <w:rsid w:val="00727BED"/>
    <w:rsid w:val="007351B3"/>
    <w:rsid w:val="00752063"/>
    <w:rsid w:val="007654B5"/>
    <w:rsid w:val="00771B02"/>
    <w:rsid w:val="00777F37"/>
    <w:rsid w:val="00783F7F"/>
    <w:rsid w:val="007900D5"/>
    <w:rsid w:val="007B2A25"/>
    <w:rsid w:val="007E07F6"/>
    <w:rsid w:val="008060F0"/>
    <w:rsid w:val="0081014F"/>
    <w:rsid w:val="008124B5"/>
    <w:rsid w:val="00843A1D"/>
    <w:rsid w:val="008555D8"/>
    <w:rsid w:val="00900F87"/>
    <w:rsid w:val="0090147F"/>
    <w:rsid w:val="0090348E"/>
    <w:rsid w:val="00A74F04"/>
    <w:rsid w:val="00AF223F"/>
    <w:rsid w:val="00B330DE"/>
    <w:rsid w:val="00B643FC"/>
    <w:rsid w:val="00BA70D4"/>
    <w:rsid w:val="00C01EB6"/>
    <w:rsid w:val="00C07F1C"/>
    <w:rsid w:val="00C17752"/>
    <w:rsid w:val="00C340E1"/>
    <w:rsid w:val="00C551D1"/>
    <w:rsid w:val="00C71BEB"/>
    <w:rsid w:val="00C74126"/>
    <w:rsid w:val="00CD629B"/>
    <w:rsid w:val="00CE679A"/>
    <w:rsid w:val="00D00021"/>
    <w:rsid w:val="00D1551D"/>
    <w:rsid w:val="00D63B12"/>
    <w:rsid w:val="00D6640D"/>
    <w:rsid w:val="00D7046B"/>
    <w:rsid w:val="00DE4555"/>
    <w:rsid w:val="00DE6DC2"/>
    <w:rsid w:val="00DF5205"/>
    <w:rsid w:val="00E4351F"/>
    <w:rsid w:val="00E94DBC"/>
    <w:rsid w:val="00EB1D75"/>
    <w:rsid w:val="00F20C6E"/>
    <w:rsid w:val="00F322BA"/>
    <w:rsid w:val="00F7115A"/>
    <w:rsid w:val="00F745F8"/>
    <w:rsid w:val="00F97AC1"/>
    <w:rsid w:val="00FE18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fillcolor="#9cbee0" strokecolor="#739cc3">
      <v:fill color="#9cbee0" color2="#bbd5f0" type="gradient">
        <o:fill v:ext="view" type="gradientUnscaled"/>
      </v:fill>
      <v:stroke color="#739cc3" weight="1.25pt" miterlimit="2"/>
      <v:textbox inset="5.85pt,.7pt,5.85pt,.7pt"/>
    </o:shapedefaults>
    <o:shapelayout v:ext="edit">
      <o:idmap v:ext="edit" data="2"/>
    </o:shapelayout>
  </w:shapeDefaults>
  <w:decimalSymbol w:val="."/>
  <w:listSeparator w:val=","/>
  <w14:docId w14:val="2D0536F8"/>
  <w15:docId w15:val="{035AAF13-098D-46D0-A19E-88C6668C0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Century"/>
        <w:lang w:val="en-US" w:eastAsia="ja-JP"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lsdException w:name="Body Text First Indent" w:semiHidden="1" w:unhideWhenUsed="1"/>
    <w:lsdException w:name="Body Text First Indent 2" w:semiHidden="1" w:unhideWhenUsed="1"/>
    <w:lsdException w:name="Note Heading" w:semiHidden="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ゴシック" w:eastAsia="ＭＳ ゴシック" w:hAnsi="ＭＳ ゴシック"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pPr>
      <w:jc w:val="center"/>
    </w:pPr>
  </w:style>
  <w:style w:type="paragraph" w:styleId="a4">
    <w:name w:val="Closing"/>
    <w:basedOn w:val="a"/>
    <w:semiHidden/>
    <w:pPr>
      <w:jc w:val="right"/>
    </w:pPr>
  </w:style>
  <w:style w:type="paragraph" w:styleId="a5">
    <w:name w:val="Date"/>
    <w:basedOn w:val="a"/>
    <w:next w:val="a"/>
    <w:link w:val="a6"/>
    <w:semiHidden/>
  </w:style>
  <w:style w:type="paragraph" w:styleId="a7">
    <w:name w:val="footer"/>
    <w:basedOn w:val="a"/>
    <w:semiHidden/>
    <w:pPr>
      <w:tabs>
        <w:tab w:val="center" w:pos="4252"/>
        <w:tab w:val="right" w:pos="8504"/>
      </w:tabs>
      <w:snapToGrid w:val="0"/>
    </w:pPr>
  </w:style>
  <w:style w:type="paragraph" w:styleId="a8">
    <w:name w:val="Balloon Text"/>
    <w:basedOn w:val="a"/>
    <w:semiHidden/>
    <w:rPr>
      <w:rFonts w:ascii="Arial" w:hAnsi="Arial"/>
      <w:sz w:val="18"/>
      <w:szCs w:val="18"/>
    </w:rPr>
  </w:style>
  <w:style w:type="paragraph" w:styleId="a9">
    <w:name w:val="header"/>
    <w:basedOn w:val="a"/>
    <w:semiHidden/>
    <w:pPr>
      <w:tabs>
        <w:tab w:val="center" w:pos="4252"/>
        <w:tab w:val="right" w:pos="8504"/>
      </w:tabs>
      <w:snapToGrid w:val="0"/>
    </w:pPr>
  </w:style>
  <w:style w:type="character" w:styleId="aa">
    <w:name w:val="Hyperlink"/>
    <w:semiHidden/>
    <w:rPr>
      <w:color w:val="0000FF"/>
      <w:u w:val="single"/>
    </w:rPr>
  </w:style>
  <w:style w:type="character" w:styleId="ab">
    <w:name w:val="FollowedHyperlink"/>
    <w:semiHidden/>
    <w:rPr>
      <w:color w:val="800080"/>
      <w:u w:val="single"/>
    </w:rPr>
  </w:style>
  <w:style w:type="character" w:customStyle="1" w:styleId="ac">
    <w:name w:val="ヘッダー (文字)"/>
    <w:rPr>
      <w:rFonts w:ascii="ＭＳ ゴシック" w:eastAsia="ＭＳ ゴシック" w:hAnsi="ＭＳ ゴシック"/>
      <w:kern w:val="2"/>
      <w:sz w:val="21"/>
      <w:szCs w:val="24"/>
    </w:rPr>
  </w:style>
  <w:style w:type="character" w:customStyle="1" w:styleId="ad">
    <w:name w:val="フッター (文字)"/>
    <w:rPr>
      <w:rFonts w:ascii="ＭＳ ゴシック" w:eastAsia="ＭＳ ゴシック" w:hAnsi="ＭＳ ゴシック"/>
      <w:kern w:val="2"/>
      <w:sz w:val="21"/>
      <w:szCs w:val="24"/>
    </w:rPr>
  </w:style>
  <w:style w:type="paragraph" w:styleId="ae">
    <w:name w:val="List Paragraph"/>
    <w:basedOn w:val="a"/>
    <w:uiPriority w:val="34"/>
    <w:qFormat/>
    <w:rsid w:val="006D07CF"/>
    <w:pPr>
      <w:ind w:leftChars="400" w:left="840"/>
    </w:pPr>
  </w:style>
  <w:style w:type="character" w:customStyle="1" w:styleId="a6">
    <w:name w:val="日付 (文字)"/>
    <w:link w:val="a5"/>
    <w:semiHidden/>
    <w:rsid w:val="006D07CF"/>
    <w:rPr>
      <w:rFonts w:ascii="ＭＳ ゴシック" w:eastAsia="ＭＳ ゴシック" w:hAnsi="ＭＳ ゴシック" w:cs="Times New Roman"/>
      <w:kern w:val="2"/>
      <w:sz w:val="21"/>
      <w:szCs w:val="24"/>
    </w:rPr>
  </w:style>
  <w:style w:type="character" w:customStyle="1" w:styleId="util-text--regular">
    <w:name w:val="util-text--regular"/>
    <w:basedOn w:val="a0"/>
    <w:rsid w:val="00F322BA"/>
  </w:style>
  <w:style w:type="character" w:styleId="af">
    <w:name w:val="Unresolved Mention"/>
    <w:basedOn w:val="a0"/>
    <w:uiPriority w:val="99"/>
    <w:semiHidden/>
    <w:unhideWhenUsed/>
    <w:rsid w:val="004C37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k@h.email.ne.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351</Words>
  <Characters>2007</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第２６回北信越小学生バドミントン選手権大会　兼</vt:lpstr>
    </vt:vector>
  </TitlesOfParts>
  <Company>長野県庁</Company>
  <LinksUpToDate>false</LinksUpToDate>
  <CharactersWithSpaces>2354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第２６回北信越小学生バドミントン選手権大会　兼</dc:title>
  <dc:creator>西本　幸夫</dc:creator>
  <cp:lastModifiedBy>弘員 小寺</cp:lastModifiedBy>
  <cp:revision>2</cp:revision>
  <cp:lastPrinted>2022-07-16T02:00:00Z</cp:lastPrinted>
  <dcterms:created xsi:type="dcterms:W3CDTF">2022-09-28T04:39:00Z</dcterms:created>
  <dcterms:modified xsi:type="dcterms:W3CDTF">2022-09-28T04:39:00Z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1041-9.1.0.4586</vt:lpwstr>
  </property>
</Properties>
</file>